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2F83" w14:textId="7991C5BD" w:rsidR="00737D97" w:rsidRDefault="00737D97" w:rsidP="005D7CE0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Specification of the AGATA </w:t>
      </w:r>
      <w:r w:rsidR="007C5219">
        <w:rPr>
          <w:sz w:val="32"/>
          <w:szCs w:val="32"/>
          <w:lang w:val="en-GB"/>
        </w:rPr>
        <w:t>triple</w:t>
      </w:r>
      <w:r>
        <w:rPr>
          <w:sz w:val="32"/>
          <w:szCs w:val="32"/>
          <w:lang w:val="en-GB"/>
        </w:rPr>
        <w:t xml:space="preserve"> cryostat</w:t>
      </w:r>
    </w:p>
    <w:p w14:paraId="685BD6AC" w14:textId="7741F467" w:rsidR="00133B93" w:rsidRDefault="00133B93" w:rsidP="005D7CE0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Phase 2 </w:t>
      </w:r>
    </w:p>
    <w:p w14:paraId="3849FBDE" w14:textId="310705CF" w:rsidR="00133B93" w:rsidRDefault="00133B93" w:rsidP="005D7CE0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(</w:t>
      </w:r>
      <w:r w:rsidR="000D703D">
        <w:rPr>
          <w:sz w:val="32"/>
          <w:szCs w:val="32"/>
          <w:lang w:val="en-GB"/>
        </w:rPr>
        <w:t>13</w:t>
      </w:r>
      <w:r>
        <w:rPr>
          <w:sz w:val="32"/>
          <w:szCs w:val="32"/>
          <w:lang w:val="en-GB"/>
        </w:rPr>
        <w:t xml:space="preserve"> </w:t>
      </w:r>
      <w:r w:rsidR="003B53A4">
        <w:rPr>
          <w:sz w:val="32"/>
          <w:szCs w:val="32"/>
          <w:lang w:val="en-GB"/>
        </w:rPr>
        <w:t>September</w:t>
      </w:r>
      <w:r>
        <w:rPr>
          <w:sz w:val="32"/>
          <w:szCs w:val="32"/>
          <w:lang w:val="en-GB"/>
        </w:rPr>
        <w:t xml:space="preserve"> 202</w:t>
      </w:r>
      <w:r w:rsidR="000D703D">
        <w:rPr>
          <w:sz w:val="32"/>
          <w:szCs w:val="32"/>
          <w:lang w:val="en-GB"/>
        </w:rPr>
        <w:t>3</w:t>
      </w:r>
      <w:r>
        <w:rPr>
          <w:sz w:val="32"/>
          <w:szCs w:val="32"/>
          <w:lang w:val="en-GB"/>
        </w:rPr>
        <w:t>)</w:t>
      </w:r>
    </w:p>
    <w:p w14:paraId="726A8D61" w14:textId="77777777" w:rsidR="00737D97" w:rsidRDefault="00737D97">
      <w:pPr>
        <w:rPr>
          <w:lang w:val="en-GB"/>
        </w:rPr>
      </w:pPr>
    </w:p>
    <w:p w14:paraId="7CBEA571" w14:textId="77777777" w:rsidR="001D5001" w:rsidRDefault="001D5001">
      <w:pPr>
        <w:rPr>
          <w:lang w:val="en-GB"/>
        </w:rPr>
      </w:pPr>
    </w:p>
    <w:p w14:paraId="38DDCCC6" w14:textId="77777777" w:rsidR="00737D97" w:rsidRDefault="00737D97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General</w:t>
      </w:r>
    </w:p>
    <w:p w14:paraId="300590FC" w14:textId="77777777" w:rsidR="00737D97" w:rsidRDefault="00737D97">
      <w:pPr>
        <w:rPr>
          <w:b/>
          <w:sz w:val="28"/>
          <w:szCs w:val="28"/>
          <w:u w:val="single"/>
          <w:lang w:val="en-GB"/>
        </w:rPr>
      </w:pPr>
    </w:p>
    <w:p w14:paraId="6097F135" w14:textId="1717DB43" w:rsidR="00737D97" w:rsidRDefault="00737D97" w:rsidP="005D7CE0">
      <w:pPr>
        <w:jc w:val="both"/>
        <w:rPr>
          <w:lang w:val="en-GB"/>
        </w:rPr>
      </w:pPr>
      <w:r>
        <w:rPr>
          <w:lang w:val="en-GB"/>
        </w:rPr>
        <w:t xml:space="preserve">The AGATA </w:t>
      </w:r>
      <w:r>
        <w:rPr>
          <w:color w:val="000000"/>
          <w:lang w:val="en-GB"/>
        </w:rPr>
        <w:t xml:space="preserve">cryostat </w:t>
      </w:r>
      <w:r>
        <w:rPr>
          <w:b/>
          <w:bCs/>
          <w:color w:val="000000"/>
          <w:lang w:val="en-GB"/>
        </w:rPr>
        <w:t>(see Fig. 1)</w:t>
      </w:r>
      <w:r>
        <w:rPr>
          <w:color w:val="000000"/>
          <w:lang w:val="en-GB"/>
        </w:rPr>
        <w:t xml:space="preserve"> will host three encapsulated, 36-fold segmented </w:t>
      </w:r>
      <w:proofErr w:type="spellStart"/>
      <w:r>
        <w:rPr>
          <w:color w:val="000000"/>
          <w:lang w:val="en-GB"/>
        </w:rPr>
        <w:t>HPGe</w:t>
      </w:r>
      <w:proofErr w:type="spellEnd"/>
      <w:r>
        <w:rPr>
          <w:color w:val="000000"/>
          <w:lang w:val="en-GB"/>
        </w:rPr>
        <w:t xml:space="preserve"> detectors of </w:t>
      </w:r>
      <w:proofErr w:type="spellStart"/>
      <w:r>
        <w:rPr>
          <w:color w:val="000000"/>
          <w:lang w:val="en-GB"/>
        </w:rPr>
        <w:t>hexaconical</w:t>
      </w:r>
      <w:proofErr w:type="spellEnd"/>
      <w:r>
        <w:rPr>
          <w:color w:val="000000"/>
          <w:lang w:val="en-GB"/>
        </w:rPr>
        <w:t xml:space="preserve">, asymmetric shape </w:t>
      </w:r>
      <w:r>
        <w:rPr>
          <w:b/>
          <w:bCs/>
          <w:color w:val="000000"/>
          <w:lang w:val="en-GB"/>
        </w:rPr>
        <w:t xml:space="preserve">(see Fig </w:t>
      </w:r>
      <w:r w:rsidR="00027996">
        <w:rPr>
          <w:b/>
          <w:bCs/>
          <w:color w:val="000000"/>
          <w:lang w:val="en-GB"/>
        </w:rPr>
        <w:t>2</w:t>
      </w:r>
      <w:r>
        <w:rPr>
          <w:b/>
          <w:bCs/>
          <w:color w:val="000000"/>
          <w:lang w:val="en-GB"/>
        </w:rPr>
        <w:t>).</w:t>
      </w:r>
      <w:r>
        <w:rPr>
          <w:color w:val="000000"/>
          <w:lang w:val="en-GB"/>
        </w:rPr>
        <w:t xml:space="preserve"> The shapes of all three encapsulated detector types are different. The length of a detector capsule will be </w:t>
      </w:r>
      <w:r w:rsidRPr="00D56454">
        <w:rPr>
          <w:color w:val="000000"/>
          <w:lang w:val="en-GB"/>
        </w:rPr>
        <w:t xml:space="preserve">approx. </w:t>
      </w:r>
      <w:r w:rsidRPr="0084194B">
        <w:rPr>
          <w:color w:val="000000"/>
          <w:lang w:val="en-GB"/>
        </w:rPr>
        <w:t>12</w:t>
      </w:r>
      <w:r w:rsidR="0084194B">
        <w:rPr>
          <w:color w:val="000000"/>
          <w:lang w:val="en-GB"/>
        </w:rPr>
        <w:t>2</w:t>
      </w:r>
      <w:r w:rsidRPr="0084194B">
        <w:rPr>
          <w:color w:val="000000"/>
          <w:lang w:val="en-GB"/>
        </w:rPr>
        <w:t>mm</w:t>
      </w:r>
      <w:r w:rsidR="0059774D">
        <w:rPr>
          <w:color w:val="000000"/>
          <w:lang w:val="en-GB"/>
        </w:rPr>
        <w:t xml:space="preserve"> (upper value)</w:t>
      </w:r>
      <w:r w:rsidRPr="00D56454">
        <w:rPr>
          <w:color w:val="000000"/>
          <w:lang w:val="en-GB"/>
        </w:rPr>
        <w:t>, the diameter of the mounting lid approx. 85mm</w:t>
      </w:r>
      <w:r w:rsidR="0059774D">
        <w:rPr>
          <w:color w:val="000000"/>
          <w:lang w:val="en-GB"/>
        </w:rPr>
        <w:t xml:space="preserve"> (upper value)</w:t>
      </w:r>
      <w:r w:rsidRPr="00D56454">
        <w:rPr>
          <w:bCs/>
          <w:color w:val="000000"/>
          <w:lang w:val="en-GB"/>
        </w:rPr>
        <w:t>.</w:t>
      </w:r>
      <w:r w:rsidRPr="00D56454">
        <w:rPr>
          <w:b/>
          <w:bCs/>
          <w:color w:val="000000"/>
          <w:lang w:val="en-GB"/>
        </w:rPr>
        <w:t xml:space="preserve"> </w:t>
      </w:r>
      <w:r w:rsidRPr="00D56454">
        <w:rPr>
          <w:color w:val="000000"/>
          <w:lang w:val="en-GB"/>
        </w:rPr>
        <w:t>The detectors have to be op</w:t>
      </w:r>
      <w:r>
        <w:rPr>
          <w:color w:val="000000"/>
          <w:lang w:val="en-GB"/>
        </w:rPr>
        <w:t>erated at LN</w:t>
      </w:r>
      <w:r>
        <w:rPr>
          <w:color w:val="000000"/>
          <w:vertAlign w:val="subscript"/>
          <w:lang w:val="en-GB"/>
        </w:rPr>
        <w:t>2</w:t>
      </w:r>
      <w:r>
        <w:rPr>
          <w:color w:val="000000"/>
          <w:lang w:val="en-GB"/>
        </w:rPr>
        <w:t xml:space="preserve"> temperature. All 111 electronic signals (3 x 36 segments and 3 cores) are used for high-resolution gamma spectroscopy and position determination of the interaction points of a gamma</w:t>
      </w:r>
      <w:r>
        <w:rPr>
          <w:lang w:val="en-GB"/>
        </w:rPr>
        <w:t xml:space="preserve"> within the detectors.</w:t>
      </w:r>
    </w:p>
    <w:p w14:paraId="400D5A0B" w14:textId="77777777" w:rsidR="00027996" w:rsidRDefault="00027996">
      <w:pPr>
        <w:rPr>
          <w:lang w:val="en-GB"/>
        </w:rPr>
      </w:pPr>
    </w:p>
    <w:p w14:paraId="5B441F07" w14:textId="77777777" w:rsidR="00027996" w:rsidRDefault="00875E62" w:rsidP="005D7CE0">
      <w:pPr>
        <w:jc w:val="center"/>
        <w:rPr>
          <w:lang w:val="en-GB"/>
        </w:rPr>
      </w:pPr>
      <w:r w:rsidRPr="005D7CE0">
        <w:rPr>
          <w:noProof/>
          <w:lang w:val="fr-FR" w:eastAsia="fr-FR"/>
        </w:rPr>
        <w:drawing>
          <wp:inline distT="0" distB="0" distL="0" distR="0" wp14:anchorId="14842CB2" wp14:editId="04D0F97C">
            <wp:extent cx="3725055" cy="3013023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632" cy="302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730E0" w14:textId="77777777" w:rsidR="00027996" w:rsidRDefault="00027996">
      <w:pPr>
        <w:rPr>
          <w:lang w:val="en-GB"/>
        </w:rPr>
      </w:pPr>
    </w:p>
    <w:p w14:paraId="14CAD958" w14:textId="77777777" w:rsidR="00027996" w:rsidRDefault="00027996" w:rsidP="005D7CE0">
      <w:pPr>
        <w:ind w:left="1620" w:right="612"/>
        <w:jc w:val="both"/>
        <w:rPr>
          <w:lang w:val="en-GB"/>
        </w:rPr>
      </w:pPr>
      <w:r>
        <w:rPr>
          <w:b/>
          <w:bCs/>
          <w:color w:val="000000"/>
          <w:sz w:val="20"/>
          <w:szCs w:val="20"/>
          <w:lang w:val="en-GB"/>
        </w:rPr>
        <w:t>Fig. 1:</w:t>
      </w:r>
      <w:r>
        <w:rPr>
          <w:color w:val="000000"/>
          <w:sz w:val="20"/>
          <w:szCs w:val="20"/>
          <w:lang w:val="en-GB"/>
        </w:rPr>
        <w:t xml:space="preserve"> </w:t>
      </w:r>
      <w:r w:rsidR="001D5001">
        <w:rPr>
          <w:color w:val="000000"/>
          <w:sz w:val="20"/>
          <w:szCs w:val="20"/>
          <w:lang w:val="en-GB"/>
        </w:rPr>
        <w:t>Drawing</w:t>
      </w:r>
      <w:r>
        <w:rPr>
          <w:sz w:val="20"/>
          <w:szCs w:val="20"/>
          <w:lang w:val="en-GB"/>
        </w:rPr>
        <w:t xml:space="preserve"> of an AGATA cryostat for three asymmetric, encapsulated </w:t>
      </w:r>
      <w:proofErr w:type="spellStart"/>
      <w:r>
        <w:rPr>
          <w:sz w:val="20"/>
          <w:szCs w:val="20"/>
          <w:lang w:val="en-GB"/>
        </w:rPr>
        <w:t>HPGe</w:t>
      </w:r>
      <w:proofErr w:type="spellEnd"/>
      <w:r>
        <w:rPr>
          <w:sz w:val="20"/>
          <w:szCs w:val="20"/>
          <w:lang w:val="en-GB"/>
        </w:rPr>
        <w:t>-detectors with LN</w:t>
      </w:r>
      <w:r>
        <w:rPr>
          <w:sz w:val="20"/>
          <w:szCs w:val="20"/>
          <w:vertAlign w:val="subscript"/>
          <w:lang w:val="en-GB"/>
        </w:rPr>
        <w:t>2</w:t>
      </w:r>
      <w:r>
        <w:rPr>
          <w:sz w:val="20"/>
          <w:szCs w:val="20"/>
          <w:lang w:val="en-GB"/>
        </w:rPr>
        <w:t>-cooling. Warm preamplifiers are placed in the area between the tapered end-cap and the cables.</w:t>
      </w:r>
    </w:p>
    <w:p w14:paraId="4500C1E3" w14:textId="77777777" w:rsidR="00737D97" w:rsidRDefault="00737D97">
      <w:pPr>
        <w:rPr>
          <w:lang w:val="en-GB"/>
        </w:rPr>
      </w:pPr>
    </w:p>
    <w:p w14:paraId="491AEECA" w14:textId="77777777" w:rsidR="00737D97" w:rsidRDefault="00875E62">
      <w:pPr>
        <w:jc w:val="center"/>
        <w:rPr>
          <w:lang w:val="en-GB"/>
        </w:rPr>
      </w:pPr>
      <w:r>
        <w:rPr>
          <w:noProof/>
          <w:lang w:val="fr-FR" w:eastAsia="fr-FR"/>
        </w:rPr>
        <w:drawing>
          <wp:inline distT="0" distB="0" distL="0" distR="0" wp14:anchorId="5812FE05" wp14:editId="2A038823">
            <wp:extent cx="2176145" cy="1744345"/>
            <wp:effectExtent l="0" t="0" r="0" b="0"/>
            <wp:docPr id="2" name="Picture 2" descr="KAPSEL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SEL_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7A69B" w14:textId="77777777" w:rsidR="00737D97" w:rsidRDefault="00737D97" w:rsidP="00027996">
      <w:pPr>
        <w:ind w:left="1800" w:right="2052"/>
        <w:jc w:val="both"/>
        <w:rPr>
          <w:sz w:val="20"/>
          <w:szCs w:val="20"/>
          <w:lang w:val="en-GB"/>
        </w:rPr>
      </w:pPr>
      <w:r>
        <w:rPr>
          <w:b/>
          <w:bCs/>
          <w:color w:val="000000"/>
          <w:sz w:val="20"/>
          <w:szCs w:val="20"/>
          <w:lang w:val="en-GB"/>
        </w:rPr>
        <w:t xml:space="preserve">Fig. </w:t>
      </w:r>
      <w:r w:rsidR="00027996">
        <w:rPr>
          <w:b/>
          <w:bCs/>
          <w:color w:val="000000"/>
          <w:sz w:val="20"/>
          <w:szCs w:val="20"/>
          <w:lang w:val="en-GB"/>
        </w:rPr>
        <w:t>2</w:t>
      </w:r>
      <w:r>
        <w:rPr>
          <w:b/>
          <w:bCs/>
          <w:color w:val="000000"/>
          <w:sz w:val="20"/>
          <w:szCs w:val="20"/>
          <w:lang w:val="en-GB"/>
        </w:rPr>
        <w:t>:</w:t>
      </w:r>
      <w:r>
        <w:rPr>
          <w:color w:val="000000"/>
          <w:sz w:val="20"/>
          <w:szCs w:val="20"/>
          <w:lang w:val="en-GB"/>
        </w:rPr>
        <w:t xml:space="preserve"> Schematic diagram of the three, closely packed, asymmetric, encapsulated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HPGe</w:t>
      </w:r>
      <w:proofErr w:type="spellEnd"/>
      <w:r>
        <w:rPr>
          <w:sz w:val="20"/>
          <w:szCs w:val="20"/>
          <w:lang w:val="en-GB"/>
        </w:rPr>
        <w:t>-detectors. This unit has to be operated in a cryostat at LN</w:t>
      </w:r>
      <w:r>
        <w:rPr>
          <w:sz w:val="20"/>
          <w:szCs w:val="20"/>
          <w:vertAlign w:val="subscript"/>
          <w:lang w:val="en-GB"/>
        </w:rPr>
        <w:t>2</w:t>
      </w:r>
      <w:r>
        <w:rPr>
          <w:sz w:val="20"/>
          <w:szCs w:val="20"/>
          <w:lang w:val="en-GB"/>
        </w:rPr>
        <w:t>-temperature.</w:t>
      </w:r>
    </w:p>
    <w:p w14:paraId="3CCF5F60" w14:textId="77777777" w:rsidR="00737D97" w:rsidRDefault="00737D97">
      <w:pPr>
        <w:rPr>
          <w:b/>
          <w:sz w:val="28"/>
          <w:szCs w:val="28"/>
          <w:u w:val="single"/>
          <w:lang w:val="en-GB"/>
        </w:rPr>
      </w:pPr>
    </w:p>
    <w:p w14:paraId="7A8AC242" w14:textId="77777777" w:rsidR="00737D97" w:rsidRDefault="00737D97">
      <w:pPr>
        <w:rPr>
          <w:sz w:val="28"/>
          <w:szCs w:val="28"/>
          <w:lang w:val="en-GB"/>
        </w:rPr>
      </w:pPr>
    </w:p>
    <w:p w14:paraId="384B5CC2" w14:textId="77777777" w:rsidR="00737D97" w:rsidRDefault="00737D97" w:rsidP="005D7CE0">
      <w:pPr>
        <w:jc w:val="both"/>
        <w:rPr>
          <w:lang w:val="en-GB"/>
        </w:rPr>
      </w:pPr>
      <w:r>
        <w:rPr>
          <w:lang w:val="en-GB"/>
        </w:rPr>
        <w:t>A shell of 60 cryostats, each</w:t>
      </w:r>
      <w:r w:rsidR="001D5001">
        <w:rPr>
          <w:lang w:val="en-GB"/>
        </w:rPr>
        <w:t xml:space="preserve"> </w:t>
      </w:r>
      <w:r>
        <w:rPr>
          <w:lang w:val="en-GB"/>
        </w:rPr>
        <w:t xml:space="preserve">with 3 encapsulated detectors, will be the final set up for the AGATA 4π-array </w:t>
      </w:r>
      <w:r w:rsidRPr="002D6D87">
        <w:rPr>
          <w:b/>
          <w:lang w:val="en-GB"/>
        </w:rPr>
        <w:t xml:space="preserve">(see Fig. </w:t>
      </w:r>
      <w:r w:rsidR="00027996" w:rsidRPr="002D6D87">
        <w:rPr>
          <w:b/>
          <w:lang w:val="en-GB"/>
        </w:rPr>
        <w:t>3</w:t>
      </w:r>
      <w:r w:rsidRPr="002D6D87">
        <w:rPr>
          <w:b/>
          <w:lang w:val="en-GB"/>
        </w:rPr>
        <w:t>)</w:t>
      </w:r>
      <w:r>
        <w:rPr>
          <w:lang w:val="en-GB"/>
        </w:rPr>
        <w:t>.</w:t>
      </w:r>
    </w:p>
    <w:p w14:paraId="3E323ED7" w14:textId="77777777" w:rsidR="00737D97" w:rsidRDefault="00737D97">
      <w:pPr>
        <w:rPr>
          <w:lang w:val="en-GB"/>
        </w:rPr>
      </w:pPr>
    </w:p>
    <w:p w14:paraId="28A19912" w14:textId="77777777" w:rsidR="00737D97" w:rsidRDefault="00875E62">
      <w:pPr>
        <w:jc w:val="center"/>
        <w:rPr>
          <w:lang w:val="en-GB"/>
        </w:rPr>
      </w:pPr>
      <w:r>
        <w:rPr>
          <w:noProof/>
          <w:lang w:val="fr-FR" w:eastAsia="fr-FR"/>
        </w:rPr>
        <w:drawing>
          <wp:inline distT="0" distB="0" distL="0" distR="0" wp14:anchorId="24FF21E4" wp14:editId="6AC3F0E2">
            <wp:extent cx="3073400" cy="3268345"/>
            <wp:effectExtent l="0" t="0" r="0" b="0"/>
            <wp:docPr id="3" name="Picture 3" descr="AGATA_C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ATA_CA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0EA5" w14:textId="64F38F78" w:rsidR="00737D97" w:rsidRDefault="00737D97" w:rsidP="00027996">
      <w:pPr>
        <w:ind w:left="1800" w:right="2052"/>
        <w:jc w:val="both"/>
        <w:rPr>
          <w:sz w:val="20"/>
          <w:szCs w:val="20"/>
          <w:lang w:val="en-GB"/>
        </w:rPr>
      </w:pPr>
      <w:r>
        <w:rPr>
          <w:b/>
          <w:bCs/>
          <w:color w:val="000000"/>
          <w:sz w:val="20"/>
          <w:szCs w:val="20"/>
          <w:lang w:val="en-GB"/>
        </w:rPr>
        <w:t xml:space="preserve">Fig. </w:t>
      </w:r>
      <w:r w:rsidR="00027996">
        <w:rPr>
          <w:b/>
          <w:bCs/>
          <w:color w:val="000000"/>
          <w:sz w:val="20"/>
          <w:szCs w:val="20"/>
          <w:lang w:val="en-GB"/>
        </w:rPr>
        <w:t>3</w:t>
      </w:r>
      <w:r>
        <w:rPr>
          <w:b/>
          <w:bCs/>
          <w:color w:val="000000"/>
          <w:sz w:val="20"/>
          <w:szCs w:val="20"/>
          <w:lang w:val="en-GB"/>
        </w:rPr>
        <w:t>:</w:t>
      </w:r>
      <w:r>
        <w:rPr>
          <w:color w:val="000000"/>
          <w:sz w:val="20"/>
          <w:szCs w:val="20"/>
          <w:lang w:val="en-GB"/>
        </w:rPr>
        <w:t xml:space="preserve"> A schematic diagram of </w:t>
      </w:r>
      <w:r w:rsidR="00133B93">
        <w:rPr>
          <w:color w:val="000000"/>
          <w:sz w:val="20"/>
          <w:szCs w:val="20"/>
          <w:lang w:val="en-GB"/>
        </w:rPr>
        <w:t xml:space="preserve">one half of </w:t>
      </w:r>
      <w:r>
        <w:rPr>
          <w:color w:val="000000"/>
          <w:sz w:val="20"/>
          <w:szCs w:val="20"/>
          <w:lang w:val="en-GB"/>
        </w:rPr>
        <w:t>the 4</w:t>
      </w:r>
      <w:r>
        <w:rPr>
          <w:color w:val="000000"/>
          <w:sz w:val="20"/>
          <w:szCs w:val="20"/>
          <w:lang w:val="en-GB"/>
        </w:rPr>
        <w:sym w:font="Symbol" w:char="F070"/>
      </w:r>
      <w:r>
        <w:rPr>
          <w:color w:val="000000"/>
          <w:sz w:val="20"/>
          <w:szCs w:val="20"/>
          <w:lang w:val="en-GB"/>
        </w:rPr>
        <w:t xml:space="preserve"> AGATA spectrometer comprising</w:t>
      </w:r>
      <w:r>
        <w:rPr>
          <w:sz w:val="20"/>
          <w:szCs w:val="20"/>
          <w:lang w:val="en-GB"/>
        </w:rPr>
        <w:t xml:space="preserve"> 60 cryostats, each with 3 encapsulated detectors.</w:t>
      </w:r>
    </w:p>
    <w:p w14:paraId="1790B83F" w14:textId="77777777" w:rsidR="001D5001" w:rsidRDefault="001D5001">
      <w:pPr>
        <w:rPr>
          <w:b/>
          <w:sz w:val="28"/>
          <w:szCs w:val="28"/>
          <w:u w:val="single"/>
          <w:lang w:val="en-GB"/>
        </w:rPr>
      </w:pPr>
    </w:p>
    <w:p w14:paraId="25F8F65F" w14:textId="77777777" w:rsidR="001D5001" w:rsidRDefault="001D5001">
      <w:pPr>
        <w:rPr>
          <w:b/>
          <w:sz w:val="28"/>
          <w:szCs w:val="28"/>
          <w:u w:val="single"/>
          <w:lang w:val="en-GB"/>
        </w:rPr>
      </w:pPr>
    </w:p>
    <w:p w14:paraId="5B1057CD" w14:textId="77777777" w:rsidR="00385A0C" w:rsidRPr="00385A0C" w:rsidRDefault="00385A0C" w:rsidP="00385A0C">
      <w:pPr>
        <w:autoSpaceDE w:val="0"/>
        <w:autoSpaceDN w:val="0"/>
        <w:adjustRightInd w:val="0"/>
        <w:rPr>
          <w:b/>
          <w:bCs/>
          <w:sz w:val="28"/>
          <w:szCs w:val="28"/>
          <w:lang w:val="en-US" w:eastAsia="fr-FR"/>
        </w:rPr>
      </w:pPr>
      <w:r w:rsidRPr="00385A0C">
        <w:rPr>
          <w:b/>
          <w:bCs/>
          <w:sz w:val="28"/>
          <w:szCs w:val="28"/>
          <w:lang w:val="en-US" w:eastAsia="fr-FR"/>
        </w:rPr>
        <w:t>Technical Details</w:t>
      </w:r>
      <w:r>
        <w:rPr>
          <w:b/>
          <w:bCs/>
          <w:sz w:val="28"/>
          <w:szCs w:val="28"/>
          <w:lang w:val="en-US" w:eastAsia="fr-FR"/>
        </w:rPr>
        <w:t xml:space="preserve"> for the Bidder</w:t>
      </w:r>
    </w:p>
    <w:p w14:paraId="1D0543A5" w14:textId="77777777" w:rsidR="00385A0C" w:rsidRDefault="00385A0C" w:rsidP="00385A0C">
      <w:pPr>
        <w:autoSpaceDE w:val="0"/>
        <w:autoSpaceDN w:val="0"/>
        <w:adjustRightInd w:val="0"/>
        <w:rPr>
          <w:lang w:val="en-US" w:eastAsia="fr-FR"/>
        </w:rPr>
      </w:pPr>
    </w:p>
    <w:p w14:paraId="6E00C131" w14:textId="77777777" w:rsidR="00385A0C" w:rsidRDefault="00385A0C" w:rsidP="00385A0C">
      <w:pPr>
        <w:numPr>
          <w:ilvl w:val="0"/>
          <w:numId w:val="2"/>
        </w:numPr>
        <w:autoSpaceDE w:val="0"/>
        <w:autoSpaceDN w:val="0"/>
        <w:adjustRightInd w:val="0"/>
        <w:rPr>
          <w:b/>
          <w:lang w:val="en-US" w:eastAsia="fr-FR"/>
        </w:rPr>
      </w:pPr>
      <w:r w:rsidRPr="00385A0C">
        <w:rPr>
          <w:b/>
          <w:lang w:val="en-US" w:eastAsia="fr-FR"/>
        </w:rPr>
        <w:t>Specification list</w:t>
      </w:r>
    </w:p>
    <w:p w14:paraId="2E00741B" w14:textId="77777777" w:rsidR="00E83283" w:rsidRDefault="00E83283" w:rsidP="00E83283">
      <w:pPr>
        <w:autoSpaceDE w:val="0"/>
        <w:autoSpaceDN w:val="0"/>
        <w:adjustRightInd w:val="0"/>
        <w:ind w:left="720"/>
        <w:rPr>
          <w:lang w:val="en-US" w:eastAsia="fr-FR"/>
        </w:rPr>
      </w:pPr>
    </w:p>
    <w:p w14:paraId="6272FAA9" w14:textId="77777777" w:rsidR="00E83283" w:rsidRDefault="00E83283" w:rsidP="00E83283">
      <w:pPr>
        <w:autoSpaceDE w:val="0"/>
        <w:autoSpaceDN w:val="0"/>
        <w:adjustRightInd w:val="0"/>
        <w:spacing w:line="276" w:lineRule="auto"/>
        <w:ind w:left="284"/>
        <w:rPr>
          <w:lang w:val="en-US" w:eastAsia="fr-FR"/>
        </w:rPr>
      </w:pPr>
      <w:r w:rsidRPr="00385A0C">
        <w:rPr>
          <w:lang w:val="en-US" w:eastAsia="fr-FR"/>
        </w:rPr>
        <w:t xml:space="preserve">The cryostat will fulfil </w:t>
      </w:r>
      <w:r>
        <w:rPr>
          <w:lang w:val="en-US" w:eastAsia="fr-FR"/>
        </w:rPr>
        <w:t xml:space="preserve">the </w:t>
      </w:r>
      <w:r w:rsidRPr="00385A0C">
        <w:rPr>
          <w:lang w:val="en-US" w:eastAsia="fr-FR"/>
        </w:rPr>
        <w:t>following specifications:</w:t>
      </w:r>
    </w:p>
    <w:p w14:paraId="700710D7" w14:textId="77777777" w:rsidR="00E83283" w:rsidRPr="00385A0C" w:rsidRDefault="00E83283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</w:p>
    <w:p w14:paraId="5A1DF413" w14:textId="77777777" w:rsidR="00E83283" w:rsidRPr="00385A0C" w:rsidRDefault="00E83283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385A0C">
        <w:rPr>
          <w:lang w:val="en-US" w:eastAsia="fr-FR"/>
        </w:rPr>
        <w:t>- Thickness of the end cap in the region of the flat surfaces of the detectors: 1.0 mm</w:t>
      </w:r>
      <w:r w:rsidR="00A24328">
        <w:rPr>
          <w:lang w:val="en-US" w:eastAsia="fr-FR"/>
        </w:rPr>
        <w:t>.</w:t>
      </w:r>
    </w:p>
    <w:p w14:paraId="4A29735D" w14:textId="77777777" w:rsidR="00E83283" w:rsidRPr="00385A0C" w:rsidRDefault="00E83283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385A0C">
        <w:rPr>
          <w:lang w:val="en-US" w:eastAsia="fr-FR"/>
        </w:rPr>
        <w:t>- Thickness of the front face of the end cap: 1.5 mm</w:t>
      </w:r>
      <w:r w:rsidR="00A24328">
        <w:rPr>
          <w:lang w:val="en-US" w:eastAsia="fr-FR"/>
        </w:rPr>
        <w:t>.</w:t>
      </w:r>
    </w:p>
    <w:p w14:paraId="333B974B" w14:textId="7A884A41" w:rsidR="00E83283" w:rsidRPr="00385A0C" w:rsidRDefault="00E83283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385A0C">
        <w:rPr>
          <w:lang w:val="en-US" w:eastAsia="fr-FR"/>
        </w:rPr>
        <w:t xml:space="preserve">- Material of end cap: AlMg3 </w:t>
      </w:r>
      <w:r w:rsidRPr="003C1280">
        <w:rPr>
          <w:lang w:val="en-US" w:eastAsia="fr-FR"/>
        </w:rPr>
        <w:t xml:space="preserve">or an </w:t>
      </w:r>
      <w:r w:rsidR="007C5219" w:rsidRPr="003C1280">
        <w:rPr>
          <w:lang w:val="en-US" w:eastAsia="fr-FR"/>
        </w:rPr>
        <w:t>A</w:t>
      </w:r>
      <w:r w:rsidRPr="003C1280">
        <w:rPr>
          <w:lang w:val="en-US" w:eastAsia="fr-FR"/>
        </w:rPr>
        <w:t>luminum alloy with same physical properties</w:t>
      </w:r>
      <w:r w:rsidR="00E778E6">
        <w:rPr>
          <w:lang w:val="en-US" w:eastAsia="fr-FR"/>
        </w:rPr>
        <w:t xml:space="preserve"> to be discussed with the contractor.</w:t>
      </w:r>
    </w:p>
    <w:p w14:paraId="1027F04A" w14:textId="77777777" w:rsidR="00E83283" w:rsidRPr="00385A0C" w:rsidRDefault="00E83283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385A0C">
        <w:rPr>
          <w:lang w:val="en-US" w:eastAsia="fr-FR"/>
        </w:rPr>
        <w:t>- The end cap is split into a back ring and the front</w:t>
      </w:r>
      <w:r w:rsidR="007C5219">
        <w:rPr>
          <w:lang w:val="en-US" w:eastAsia="fr-FR"/>
        </w:rPr>
        <w:t>-</w:t>
      </w:r>
      <w:r w:rsidRPr="00385A0C">
        <w:rPr>
          <w:lang w:val="en-US" w:eastAsia="fr-FR"/>
        </w:rPr>
        <w:t>end cap covering the detectors</w:t>
      </w:r>
      <w:r w:rsidR="00A24328">
        <w:rPr>
          <w:lang w:val="en-US" w:eastAsia="fr-FR"/>
        </w:rPr>
        <w:t>.</w:t>
      </w:r>
    </w:p>
    <w:p w14:paraId="673A0AC4" w14:textId="77777777" w:rsidR="00E83283" w:rsidRPr="00385A0C" w:rsidRDefault="00E83283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385A0C">
        <w:rPr>
          <w:lang w:val="en-US" w:eastAsia="fr-FR"/>
        </w:rPr>
        <w:t>- Distance between the flat surfaces of the used detectors and the corresponding inner surface</w:t>
      </w:r>
      <w:r>
        <w:rPr>
          <w:lang w:val="en-US" w:eastAsia="fr-FR"/>
        </w:rPr>
        <w:t xml:space="preserve"> </w:t>
      </w:r>
      <w:r w:rsidRPr="00385A0C">
        <w:rPr>
          <w:lang w:val="en-US" w:eastAsia="fr-FR"/>
        </w:rPr>
        <w:t>of the front</w:t>
      </w:r>
      <w:r w:rsidR="007C5219">
        <w:rPr>
          <w:lang w:val="en-US" w:eastAsia="fr-FR"/>
        </w:rPr>
        <w:t>-</w:t>
      </w:r>
      <w:r w:rsidRPr="00385A0C">
        <w:rPr>
          <w:lang w:val="en-US" w:eastAsia="fr-FR"/>
        </w:rPr>
        <w:t>end cap: &lt; 2.0 mm</w:t>
      </w:r>
      <w:r w:rsidR="00A24328">
        <w:rPr>
          <w:lang w:val="en-US" w:eastAsia="fr-FR"/>
        </w:rPr>
        <w:t>.</w:t>
      </w:r>
    </w:p>
    <w:p w14:paraId="38BBF0C6" w14:textId="77777777" w:rsidR="00E83283" w:rsidRPr="00385A0C" w:rsidRDefault="00E83283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385A0C">
        <w:rPr>
          <w:lang w:val="en-US" w:eastAsia="fr-FR"/>
        </w:rPr>
        <w:t>- Distance between adjacent flat surfaces of two detectors</w:t>
      </w:r>
      <w:r w:rsidR="00C16BCD">
        <w:rPr>
          <w:lang w:val="en-US" w:eastAsia="fr-FR"/>
        </w:rPr>
        <w:t xml:space="preserve"> should be comprised between 0.2 mm and</w:t>
      </w:r>
      <w:r w:rsidRPr="00385A0C">
        <w:rPr>
          <w:lang w:val="en-US" w:eastAsia="fr-FR"/>
        </w:rPr>
        <w:t xml:space="preserve"> 0.5 mm </w:t>
      </w:r>
      <w:r w:rsidRPr="000A5615">
        <w:rPr>
          <w:lang w:val="en-US" w:eastAsia="fr-FR"/>
        </w:rPr>
        <w:t>(</w:t>
      </w:r>
      <w:r w:rsidRPr="000A5615">
        <w:rPr>
          <w:i/>
          <w:iCs/>
          <w:lang w:val="en-US" w:eastAsia="fr-FR"/>
        </w:rPr>
        <w:t>remark 1</w:t>
      </w:r>
      <w:r w:rsidRPr="000A5615">
        <w:rPr>
          <w:lang w:val="en-US" w:eastAsia="fr-FR"/>
        </w:rPr>
        <w:t>)</w:t>
      </w:r>
      <w:r w:rsidR="00A24328">
        <w:rPr>
          <w:lang w:val="en-US" w:eastAsia="fr-FR"/>
        </w:rPr>
        <w:t>.</w:t>
      </w:r>
    </w:p>
    <w:p w14:paraId="22039BCE" w14:textId="7946264F" w:rsidR="00E83283" w:rsidRPr="004A62F3" w:rsidRDefault="00E83283" w:rsidP="00522057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385A0C">
        <w:rPr>
          <w:lang w:val="en-US" w:eastAsia="fr-FR"/>
        </w:rPr>
        <w:t>- The complete mechanical construct</w:t>
      </w:r>
      <w:r w:rsidR="00522057">
        <w:rPr>
          <w:lang w:val="en-US" w:eastAsia="fr-FR"/>
        </w:rPr>
        <w:t>ion</w:t>
      </w:r>
      <w:r w:rsidRPr="00385A0C">
        <w:rPr>
          <w:lang w:val="en-US" w:eastAsia="fr-FR"/>
        </w:rPr>
        <w:t xml:space="preserve"> of the cryostat will fit in the free open angle, which is</w:t>
      </w:r>
      <w:r w:rsidR="00522057">
        <w:rPr>
          <w:lang w:val="en-US" w:eastAsia="fr-FR"/>
        </w:rPr>
        <w:t xml:space="preserve"> </w:t>
      </w:r>
      <w:r w:rsidRPr="00385A0C">
        <w:rPr>
          <w:lang w:val="en-US" w:eastAsia="fr-FR"/>
        </w:rPr>
        <w:t xml:space="preserve">defined by the front region of the end cap with respect to the target position (see </w:t>
      </w:r>
      <w:r>
        <w:rPr>
          <w:lang w:val="en-US" w:eastAsia="fr-FR"/>
        </w:rPr>
        <w:t xml:space="preserve">figures 1 </w:t>
      </w:r>
      <w:r w:rsidRPr="004A62F3">
        <w:rPr>
          <w:lang w:val="en-US" w:eastAsia="fr-FR"/>
        </w:rPr>
        <w:t>and 3)</w:t>
      </w:r>
      <w:r w:rsidR="00A24328">
        <w:rPr>
          <w:lang w:val="en-US" w:eastAsia="fr-FR"/>
        </w:rPr>
        <w:t>.</w:t>
      </w:r>
    </w:p>
    <w:p w14:paraId="7F7CF59D" w14:textId="77777777" w:rsidR="00E83283" w:rsidRPr="004A62F3" w:rsidRDefault="00E83283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4A62F3">
        <w:rPr>
          <w:lang w:val="en-US" w:eastAsia="fr-FR"/>
        </w:rPr>
        <w:t>- The operating temperature of the detectors may not exceed 100K in any position at any</w:t>
      </w:r>
    </w:p>
    <w:p w14:paraId="08739D22" w14:textId="2A547076" w:rsidR="00E83283" w:rsidRPr="00356AF2" w:rsidRDefault="00E83283" w:rsidP="004255D5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4A62F3">
        <w:rPr>
          <w:lang w:val="en-US" w:eastAsia="fr-FR"/>
        </w:rPr>
        <w:t xml:space="preserve">inclination angle of the detector axis. The temperature will be measured </w:t>
      </w:r>
      <w:r w:rsidR="00522057">
        <w:rPr>
          <w:lang w:val="en-US" w:eastAsia="fr-FR"/>
        </w:rPr>
        <w:t>o</w:t>
      </w:r>
      <w:r w:rsidRPr="004A62F3">
        <w:rPr>
          <w:lang w:val="en-US" w:eastAsia="fr-FR"/>
        </w:rPr>
        <w:t xml:space="preserve">n the </w:t>
      </w:r>
      <w:r w:rsidR="00522057">
        <w:rPr>
          <w:lang w:val="en-US" w:eastAsia="fr-FR"/>
        </w:rPr>
        <w:t xml:space="preserve">cooling finger close to </w:t>
      </w:r>
      <w:r w:rsidRPr="00356AF2">
        <w:rPr>
          <w:lang w:val="en-US" w:eastAsia="fr-FR"/>
        </w:rPr>
        <w:t>the</w:t>
      </w:r>
      <w:r w:rsidR="00522057" w:rsidRPr="00356AF2">
        <w:rPr>
          <w:lang w:val="en-US" w:eastAsia="fr-FR"/>
        </w:rPr>
        <w:t xml:space="preserve"> </w:t>
      </w:r>
      <w:r w:rsidRPr="00356AF2">
        <w:rPr>
          <w:lang w:val="en-US" w:eastAsia="fr-FR"/>
        </w:rPr>
        <w:t>capsule</w:t>
      </w:r>
      <w:r w:rsidR="00522057" w:rsidRPr="00356AF2">
        <w:rPr>
          <w:lang w:val="en-US" w:eastAsia="fr-FR"/>
        </w:rPr>
        <w:t>s</w:t>
      </w:r>
      <w:r w:rsidRPr="00356AF2">
        <w:rPr>
          <w:lang w:val="en-US" w:eastAsia="fr-FR"/>
        </w:rPr>
        <w:t>.</w:t>
      </w:r>
    </w:p>
    <w:p w14:paraId="387CB7C5" w14:textId="05D7D71A" w:rsidR="00E83283" w:rsidRPr="00356AF2" w:rsidRDefault="00E83283" w:rsidP="004255D5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356AF2">
        <w:rPr>
          <w:lang w:val="en-US" w:eastAsia="fr-FR"/>
        </w:rPr>
        <w:lastRenderedPageBreak/>
        <w:t>- The</w:t>
      </w:r>
      <w:r w:rsidR="00D57132" w:rsidRPr="00356AF2">
        <w:rPr>
          <w:lang w:val="en-US" w:eastAsia="fr-FR"/>
        </w:rPr>
        <w:t xml:space="preserve"> cryostat must be provided with a</w:t>
      </w:r>
      <w:r w:rsidRPr="00356AF2">
        <w:rPr>
          <w:lang w:val="en-US" w:eastAsia="fr-FR"/>
        </w:rPr>
        <w:t xml:space="preserve"> capacity </w:t>
      </w:r>
      <w:r w:rsidR="00D57132" w:rsidRPr="00356AF2">
        <w:rPr>
          <w:lang w:val="en-US" w:eastAsia="fr-FR"/>
        </w:rPr>
        <w:t xml:space="preserve">which </w:t>
      </w:r>
      <w:r w:rsidRPr="00356AF2">
        <w:rPr>
          <w:lang w:val="en-US" w:eastAsia="fr-FR"/>
        </w:rPr>
        <w:t xml:space="preserve">read out </w:t>
      </w:r>
      <w:r w:rsidR="00D57132" w:rsidRPr="00356AF2">
        <w:rPr>
          <w:lang w:val="en-US" w:eastAsia="fr-FR"/>
        </w:rPr>
        <w:t xml:space="preserve">will </w:t>
      </w:r>
      <w:r w:rsidRPr="00356AF2">
        <w:rPr>
          <w:lang w:val="en-US" w:eastAsia="fr-FR"/>
        </w:rPr>
        <w:t xml:space="preserve">correspond to the </w:t>
      </w:r>
      <w:r w:rsidR="00E778E6">
        <w:rPr>
          <w:lang w:val="en-US" w:eastAsia="fr-FR"/>
        </w:rPr>
        <w:t xml:space="preserve">LN2 </w:t>
      </w:r>
      <w:r w:rsidRPr="00356AF2">
        <w:rPr>
          <w:lang w:val="en-US" w:eastAsia="fr-FR"/>
        </w:rPr>
        <w:t xml:space="preserve">filling level in the Dewar. </w:t>
      </w:r>
      <w:r w:rsidR="0025409B">
        <w:rPr>
          <w:lang w:val="en-US" w:eastAsia="fr-FR"/>
        </w:rPr>
        <w:t>If necessary, further d</w:t>
      </w:r>
      <w:r w:rsidR="0025409B" w:rsidRPr="00356AF2">
        <w:rPr>
          <w:lang w:val="en-US" w:eastAsia="fr-FR"/>
        </w:rPr>
        <w:t xml:space="preserve">etails </w:t>
      </w:r>
      <w:r w:rsidRPr="00356AF2">
        <w:rPr>
          <w:lang w:val="en-US" w:eastAsia="fr-FR"/>
        </w:rPr>
        <w:t>are</w:t>
      </w:r>
      <w:r w:rsidR="004255D5" w:rsidRPr="00356AF2">
        <w:rPr>
          <w:lang w:val="en-US" w:eastAsia="fr-FR"/>
        </w:rPr>
        <w:t xml:space="preserve"> </w:t>
      </w:r>
      <w:r w:rsidR="008129D7">
        <w:rPr>
          <w:lang w:val="en-US" w:eastAsia="fr-FR"/>
        </w:rPr>
        <w:t>available</w:t>
      </w:r>
      <w:r w:rsidR="008129D7" w:rsidRPr="00356AF2">
        <w:rPr>
          <w:lang w:val="en-US" w:eastAsia="fr-FR"/>
        </w:rPr>
        <w:t xml:space="preserve"> </w:t>
      </w:r>
      <w:r w:rsidRPr="00356AF2">
        <w:rPr>
          <w:lang w:val="en-US" w:eastAsia="fr-FR"/>
        </w:rPr>
        <w:t xml:space="preserve">in the Nuclear Instrument and Method A 640 (2011) 133 paper </w:t>
      </w:r>
      <w:r w:rsidRPr="00356AF2">
        <w:rPr>
          <w:i/>
          <w:iCs/>
          <w:lang w:val="en-US" w:eastAsia="fr-FR"/>
        </w:rPr>
        <w:t>“The liquid nitrogen fill level meter for the AGATA triple cluster detector”</w:t>
      </w:r>
      <w:r w:rsidRPr="00356AF2">
        <w:rPr>
          <w:lang w:val="en-US" w:eastAsia="fr-FR"/>
        </w:rPr>
        <w:t xml:space="preserve"> of D. Lersch et al.</w:t>
      </w:r>
    </w:p>
    <w:p w14:paraId="23A2D9CF" w14:textId="77777777" w:rsidR="00E83283" w:rsidRPr="00356AF2" w:rsidRDefault="00E83283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356AF2">
        <w:rPr>
          <w:lang w:val="en-US" w:eastAsia="fr-FR"/>
        </w:rPr>
        <w:t xml:space="preserve">- The holding time of the Dewar with powered </w:t>
      </w:r>
      <w:r w:rsidRPr="00606883">
        <w:rPr>
          <w:lang w:val="en-US" w:eastAsia="fr-FR"/>
        </w:rPr>
        <w:t>electronics will be approx. 12 hours</w:t>
      </w:r>
      <w:r w:rsidR="00BE0F0A" w:rsidRPr="00606883">
        <w:rPr>
          <w:lang w:val="en-US" w:eastAsia="fr-FR"/>
        </w:rPr>
        <w:t xml:space="preserve"> and not less than 10 hours</w:t>
      </w:r>
      <w:r w:rsidRPr="00606883">
        <w:rPr>
          <w:lang w:val="en-US" w:eastAsia="fr-FR"/>
        </w:rPr>
        <w:t>.</w:t>
      </w:r>
    </w:p>
    <w:p w14:paraId="15558168" w14:textId="0220B7A7" w:rsidR="00E83283" w:rsidRPr="00356AF2" w:rsidRDefault="00E83283" w:rsidP="00C32D33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356AF2">
        <w:rPr>
          <w:lang w:val="en-US" w:eastAsia="fr-FR"/>
        </w:rPr>
        <w:t xml:space="preserve">- Two PT100 temperature resistors will be implemented – one </w:t>
      </w:r>
      <w:r w:rsidR="00522057" w:rsidRPr="00356AF2">
        <w:rPr>
          <w:lang w:val="en-US" w:eastAsia="fr-FR"/>
        </w:rPr>
        <w:t xml:space="preserve">on the cooling finger </w:t>
      </w:r>
      <w:r w:rsidR="00522057" w:rsidRPr="00577D39">
        <w:rPr>
          <w:lang w:val="en-US" w:eastAsia="fr-FR"/>
        </w:rPr>
        <w:t>close to</w:t>
      </w:r>
      <w:r w:rsidR="00522057" w:rsidRPr="00356AF2">
        <w:rPr>
          <w:lang w:val="en-US" w:eastAsia="fr-FR"/>
        </w:rPr>
        <w:t xml:space="preserve"> the capsules</w:t>
      </w:r>
      <w:r w:rsidRPr="00356AF2">
        <w:rPr>
          <w:lang w:val="en-US" w:eastAsia="fr-FR"/>
        </w:rPr>
        <w:t xml:space="preserve"> and one near the Dewar</w:t>
      </w:r>
      <w:r w:rsidR="00577D39">
        <w:rPr>
          <w:lang w:val="en-US" w:eastAsia="fr-FR"/>
        </w:rPr>
        <w:t>, to be confirmed with the contractor</w:t>
      </w:r>
      <w:r w:rsidR="00C32D33">
        <w:rPr>
          <w:lang w:val="en-US" w:eastAsia="fr-FR"/>
        </w:rPr>
        <w:t>.</w:t>
      </w:r>
    </w:p>
    <w:p w14:paraId="3C010707" w14:textId="5D9BD30C" w:rsidR="00006455" w:rsidRDefault="00E83283" w:rsidP="00006455">
      <w:pPr>
        <w:autoSpaceDE w:val="0"/>
        <w:autoSpaceDN w:val="0"/>
        <w:adjustRightInd w:val="0"/>
        <w:ind w:left="284"/>
        <w:jc w:val="both"/>
        <w:rPr>
          <w:lang w:val="en-AU"/>
        </w:rPr>
      </w:pPr>
      <w:r w:rsidRPr="00E61FFD">
        <w:rPr>
          <w:lang w:val="en-US" w:eastAsia="fr-FR"/>
        </w:rPr>
        <w:t xml:space="preserve">- </w:t>
      </w:r>
      <w:r w:rsidR="00C36058" w:rsidRPr="00E61FFD">
        <w:rPr>
          <w:lang w:val="en-US" w:eastAsia="fr-FR"/>
        </w:rPr>
        <w:t>The</w:t>
      </w:r>
      <w:r w:rsidR="00C36058" w:rsidRPr="00E61FFD">
        <w:rPr>
          <w:lang w:val="en-GB"/>
        </w:rPr>
        <w:t xml:space="preserve"> full specification of the AGATA preamplifiers and corresponding connectors are defined in the </w:t>
      </w:r>
      <w:r w:rsidR="00C36058" w:rsidRPr="00E61FFD">
        <w:rPr>
          <w:i/>
          <w:lang w:val="en-GB"/>
        </w:rPr>
        <w:t>AGATA preamplifier paper</w:t>
      </w:r>
      <w:r w:rsidR="00BA7D97" w:rsidRPr="00E61FFD">
        <w:rPr>
          <w:i/>
          <w:lang w:val="en-GB"/>
        </w:rPr>
        <w:t>:</w:t>
      </w:r>
      <w:r w:rsidR="00C36058" w:rsidRPr="00E61FFD">
        <w:rPr>
          <w:lang w:val="en-GB"/>
        </w:rPr>
        <w:t xml:space="preserve"> ‘</w:t>
      </w:r>
      <w:r w:rsidR="00C36058" w:rsidRPr="00E61FFD">
        <w:rPr>
          <w:lang w:val="en-AU"/>
        </w:rPr>
        <w:t>AGATA Hybrid Preamplifiers with Pulser – Version 2.3 – March 2006’</w:t>
      </w:r>
      <w:r w:rsidR="00C36058" w:rsidRPr="00E61FFD">
        <w:rPr>
          <w:i/>
          <w:lang w:val="en-AU"/>
        </w:rPr>
        <w:t xml:space="preserve"> </w:t>
      </w:r>
      <w:r w:rsidR="00C36058" w:rsidRPr="00E61FFD">
        <w:rPr>
          <w:lang w:val="en-AU"/>
        </w:rPr>
        <w:t>written by the AGATA preamplifier team and attached to this document.</w:t>
      </w:r>
      <w:r w:rsidR="00C36058">
        <w:rPr>
          <w:lang w:val="en-AU"/>
        </w:rPr>
        <w:t xml:space="preserve"> </w:t>
      </w:r>
    </w:p>
    <w:p w14:paraId="0C523E03" w14:textId="49647E1F" w:rsidR="00E83283" w:rsidRPr="00095681" w:rsidRDefault="00006455" w:rsidP="006626AB">
      <w:pPr>
        <w:autoSpaceDE w:val="0"/>
        <w:autoSpaceDN w:val="0"/>
        <w:adjustRightInd w:val="0"/>
        <w:ind w:left="284"/>
        <w:jc w:val="both"/>
        <w:rPr>
          <w:lang w:val="en-AU"/>
        </w:rPr>
      </w:pPr>
      <w:r>
        <w:rPr>
          <w:lang w:val="en-AU" w:eastAsia="fr-FR"/>
        </w:rPr>
        <w:t xml:space="preserve">- </w:t>
      </w:r>
      <w:r w:rsidR="00E83283" w:rsidRPr="00356AF2">
        <w:rPr>
          <w:lang w:val="en-US" w:eastAsia="fr-FR"/>
        </w:rPr>
        <w:t>All electronic</w:t>
      </w:r>
      <w:r>
        <w:rPr>
          <w:lang w:val="en-US" w:eastAsia="fr-FR"/>
        </w:rPr>
        <w:t>s</w:t>
      </w:r>
      <w:r w:rsidR="00E83283" w:rsidRPr="00356AF2">
        <w:rPr>
          <w:lang w:val="en-US" w:eastAsia="fr-FR"/>
        </w:rPr>
        <w:t xml:space="preserve"> </w:t>
      </w:r>
      <w:r w:rsidR="005453CF">
        <w:rPr>
          <w:lang w:val="en-US" w:eastAsia="fr-FR"/>
        </w:rPr>
        <w:t xml:space="preserve">to be </w:t>
      </w:r>
      <w:r w:rsidR="00D05681" w:rsidRPr="00356AF2">
        <w:rPr>
          <w:lang w:val="en-US" w:eastAsia="fr-FR"/>
        </w:rPr>
        <w:t>used for the first pre-amplifier stage</w:t>
      </w:r>
      <w:r w:rsidR="00E83283" w:rsidRPr="00356AF2">
        <w:rPr>
          <w:lang w:val="en-US" w:eastAsia="fr-FR"/>
        </w:rPr>
        <w:t xml:space="preserve"> of detector signal read outs</w:t>
      </w:r>
      <w:r w:rsidR="00D05681" w:rsidRPr="00356AF2">
        <w:rPr>
          <w:lang w:val="en-US" w:eastAsia="fr-FR"/>
        </w:rPr>
        <w:t xml:space="preserve"> (111 channels)</w:t>
      </w:r>
      <w:r w:rsidR="00E83283" w:rsidRPr="00356AF2">
        <w:rPr>
          <w:lang w:val="en-US" w:eastAsia="fr-FR"/>
        </w:rPr>
        <w:t xml:space="preserve"> will be </w:t>
      </w:r>
      <w:r w:rsidR="001C341F" w:rsidRPr="00356AF2">
        <w:rPr>
          <w:lang w:val="en-US" w:eastAsia="fr-FR"/>
        </w:rPr>
        <w:t xml:space="preserve">placed inside the cold part of the </w:t>
      </w:r>
      <w:r w:rsidR="001C341F" w:rsidRPr="00095681">
        <w:rPr>
          <w:lang w:val="en-US" w:eastAsia="fr-FR"/>
        </w:rPr>
        <w:t xml:space="preserve">cryostat </w:t>
      </w:r>
      <w:r w:rsidR="008D7236" w:rsidRPr="00095681">
        <w:rPr>
          <w:lang w:val="en-US" w:eastAsia="fr-FR"/>
        </w:rPr>
        <w:t xml:space="preserve">in a position </w:t>
      </w:r>
      <w:r w:rsidR="001C341F" w:rsidRPr="00095681">
        <w:rPr>
          <w:lang w:val="en-US" w:eastAsia="fr-FR"/>
        </w:rPr>
        <w:t>close to the capsules</w:t>
      </w:r>
      <w:r w:rsidR="00577D39" w:rsidRPr="00095681">
        <w:rPr>
          <w:lang w:val="en-US" w:eastAsia="fr-FR"/>
        </w:rPr>
        <w:t>, to be confirmed with the contractor</w:t>
      </w:r>
      <w:r w:rsidR="00D05681" w:rsidRPr="00095681">
        <w:rPr>
          <w:lang w:val="en-US" w:eastAsia="fr-FR"/>
        </w:rPr>
        <w:t>.</w:t>
      </w:r>
    </w:p>
    <w:p w14:paraId="0B02700A" w14:textId="5ABD18EE" w:rsidR="00E83283" w:rsidRPr="00356AF2" w:rsidRDefault="00E83283" w:rsidP="003B1638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356AF2">
        <w:rPr>
          <w:lang w:val="en-US" w:eastAsia="fr-FR"/>
        </w:rPr>
        <w:t xml:space="preserve">- Three independent motherboards </w:t>
      </w:r>
      <w:r w:rsidR="005453CF">
        <w:rPr>
          <w:lang w:val="en-US" w:eastAsia="fr-FR"/>
        </w:rPr>
        <w:t xml:space="preserve">will be </w:t>
      </w:r>
      <w:r w:rsidR="003B1638" w:rsidRPr="00356AF2">
        <w:rPr>
          <w:lang w:val="en-US" w:eastAsia="fr-FR"/>
        </w:rPr>
        <w:t xml:space="preserve">used in each </w:t>
      </w:r>
      <w:r w:rsidR="00FC0EF0">
        <w:rPr>
          <w:lang w:val="en-US" w:eastAsia="fr-FR"/>
        </w:rPr>
        <w:t>cryostat</w:t>
      </w:r>
      <w:r w:rsidR="00FC0EF0" w:rsidRPr="00356AF2">
        <w:rPr>
          <w:lang w:val="en-US" w:eastAsia="fr-FR"/>
        </w:rPr>
        <w:t xml:space="preserve"> </w:t>
      </w:r>
      <w:r w:rsidRPr="00356AF2">
        <w:rPr>
          <w:lang w:val="en-US" w:eastAsia="fr-FR"/>
        </w:rPr>
        <w:t>to operate the warm pre-amplifier</w:t>
      </w:r>
      <w:r w:rsidR="00FC0EF0">
        <w:rPr>
          <w:lang w:val="en-US" w:eastAsia="fr-FR"/>
        </w:rPr>
        <w:t xml:space="preserve">s for each </w:t>
      </w:r>
      <w:r w:rsidR="00006455">
        <w:rPr>
          <w:lang w:val="en-US" w:eastAsia="fr-FR"/>
        </w:rPr>
        <w:t xml:space="preserve">of the three </w:t>
      </w:r>
      <w:r w:rsidR="005453CF">
        <w:rPr>
          <w:lang w:val="en-US" w:eastAsia="fr-FR"/>
        </w:rPr>
        <w:t>capsule</w:t>
      </w:r>
      <w:r w:rsidR="00006455">
        <w:rPr>
          <w:lang w:val="en-US" w:eastAsia="fr-FR"/>
        </w:rPr>
        <w:t>s</w:t>
      </w:r>
      <w:r w:rsidRPr="00356AF2">
        <w:rPr>
          <w:lang w:val="en-US" w:eastAsia="fr-FR"/>
        </w:rPr>
        <w:t xml:space="preserve"> </w:t>
      </w:r>
      <w:r w:rsidR="005453CF">
        <w:rPr>
          <w:lang w:val="en-US" w:eastAsia="fr-FR"/>
        </w:rPr>
        <w:t xml:space="preserve">and </w:t>
      </w:r>
      <w:r w:rsidRPr="00356AF2">
        <w:rPr>
          <w:lang w:val="en-US" w:eastAsia="fr-FR"/>
        </w:rPr>
        <w:t>will be</w:t>
      </w:r>
      <w:r w:rsidR="003B1638" w:rsidRPr="00356AF2">
        <w:rPr>
          <w:lang w:val="en-US" w:eastAsia="fr-FR"/>
        </w:rPr>
        <w:t xml:space="preserve"> </w:t>
      </w:r>
      <w:r w:rsidRPr="00356AF2">
        <w:rPr>
          <w:lang w:val="en-US" w:eastAsia="fr-FR"/>
        </w:rPr>
        <w:t xml:space="preserve">equipped with AGATA triple </w:t>
      </w:r>
      <w:r w:rsidR="003B1638" w:rsidRPr="00356AF2">
        <w:rPr>
          <w:lang w:val="en-US" w:eastAsia="fr-FR"/>
        </w:rPr>
        <w:t xml:space="preserve">segment </w:t>
      </w:r>
      <w:r w:rsidRPr="00356AF2">
        <w:rPr>
          <w:lang w:val="en-US" w:eastAsia="fr-FR"/>
        </w:rPr>
        <w:t xml:space="preserve">pre-amplifiers and </w:t>
      </w:r>
      <w:r w:rsidR="005453CF">
        <w:rPr>
          <w:lang w:val="en-US" w:eastAsia="fr-FR"/>
        </w:rPr>
        <w:t xml:space="preserve">AGATA </w:t>
      </w:r>
      <w:r w:rsidRPr="00356AF2">
        <w:rPr>
          <w:lang w:val="en-US" w:eastAsia="fr-FR"/>
        </w:rPr>
        <w:t>dual core pre-amplifiers with pulser,</w:t>
      </w:r>
      <w:r w:rsidR="00A24328" w:rsidRPr="00356AF2">
        <w:rPr>
          <w:lang w:val="en-US" w:eastAsia="fr-FR"/>
        </w:rPr>
        <w:t xml:space="preserve"> </w:t>
      </w:r>
      <w:r w:rsidR="003B1638" w:rsidRPr="00356AF2">
        <w:rPr>
          <w:lang w:val="en-US" w:eastAsia="fr-FR"/>
        </w:rPr>
        <w:t xml:space="preserve">both being </w:t>
      </w:r>
      <w:r w:rsidRPr="00356AF2">
        <w:rPr>
          <w:lang w:val="en-US" w:eastAsia="fr-FR"/>
        </w:rPr>
        <w:t xml:space="preserve">equipped with </w:t>
      </w:r>
      <w:r w:rsidRPr="00356AF2">
        <w:rPr>
          <w:i/>
          <w:iCs/>
          <w:lang w:val="en-US" w:eastAsia="fr-FR"/>
        </w:rPr>
        <w:t xml:space="preserve">Fischer </w:t>
      </w:r>
      <w:r w:rsidRPr="00356AF2">
        <w:rPr>
          <w:lang w:val="en-US" w:eastAsia="fr-FR"/>
        </w:rPr>
        <w:t>plugs (</w:t>
      </w:r>
      <w:r w:rsidRPr="00356AF2">
        <w:rPr>
          <w:i/>
          <w:iCs/>
          <w:lang w:val="en-US" w:eastAsia="fr-FR"/>
        </w:rPr>
        <w:t>remark 2</w:t>
      </w:r>
      <w:r w:rsidRPr="00356AF2">
        <w:rPr>
          <w:lang w:val="en-US" w:eastAsia="fr-FR"/>
        </w:rPr>
        <w:t>)</w:t>
      </w:r>
      <w:r w:rsidR="00A24328" w:rsidRPr="00356AF2">
        <w:rPr>
          <w:lang w:val="en-US" w:eastAsia="fr-FR"/>
        </w:rPr>
        <w:t>.</w:t>
      </w:r>
    </w:p>
    <w:p w14:paraId="7790DB2A" w14:textId="703B2ABF" w:rsidR="00E83283" w:rsidRPr="00356AF2" w:rsidRDefault="00E83283" w:rsidP="00A24328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356AF2">
        <w:rPr>
          <w:lang w:val="en-US" w:eastAsia="fr-FR"/>
        </w:rPr>
        <w:t>- The signal output cabling of all warm pre-amplifiers will be done as specified by the</w:t>
      </w:r>
      <w:r w:rsidR="00A24328" w:rsidRPr="00356AF2">
        <w:rPr>
          <w:lang w:val="en-US" w:eastAsia="fr-FR"/>
        </w:rPr>
        <w:t xml:space="preserve"> </w:t>
      </w:r>
      <w:r w:rsidRPr="00356AF2">
        <w:rPr>
          <w:lang w:val="en-US" w:eastAsia="fr-FR"/>
        </w:rPr>
        <w:t xml:space="preserve">AGATA electronic group; </w:t>
      </w:r>
      <w:r w:rsidR="00292D73">
        <w:rPr>
          <w:lang w:val="en-US" w:eastAsia="fr-FR"/>
        </w:rPr>
        <w:t xml:space="preserve">in </w:t>
      </w:r>
      <w:r w:rsidRPr="00356AF2">
        <w:rPr>
          <w:lang w:val="en-US" w:eastAsia="fr-FR"/>
        </w:rPr>
        <w:t>particular using housing mounted plugs 3M-MDR26 Camera</w:t>
      </w:r>
      <w:r w:rsidR="00A24328" w:rsidRPr="00356AF2">
        <w:rPr>
          <w:lang w:val="en-US" w:eastAsia="fr-FR"/>
        </w:rPr>
        <w:t xml:space="preserve"> </w:t>
      </w:r>
      <w:r w:rsidRPr="00356AF2">
        <w:rPr>
          <w:lang w:val="en-US" w:eastAsia="fr-FR"/>
        </w:rPr>
        <w:t>Link (</w:t>
      </w:r>
      <w:r w:rsidRPr="00356AF2">
        <w:rPr>
          <w:i/>
          <w:iCs/>
          <w:lang w:val="en-US" w:eastAsia="fr-FR"/>
        </w:rPr>
        <w:t>remark 3</w:t>
      </w:r>
      <w:r w:rsidRPr="00356AF2">
        <w:rPr>
          <w:lang w:val="en-US" w:eastAsia="fr-FR"/>
        </w:rPr>
        <w:t>)</w:t>
      </w:r>
      <w:r w:rsidR="00A24328" w:rsidRPr="00356AF2">
        <w:rPr>
          <w:lang w:val="en-US" w:eastAsia="fr-FR"/>
        </w:rPr>
        <w:t>.</w:t>
      </w:r>
    </w:p>
    <w:p w14:paraId="0B34C88E" w14:textId="6D514813" w:rsidR="00E83283" w:rsidRPr="000A5615" w:rsidRDefault="00E83283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356AF2">
        <w:rPr>
          <w:lang w:val="en-US" w:eastAsia="fr-FR"/>
        </w:rPr>
        <w:t>- The cryostat will be equipped</w:t>
      </w:r>
      <w:r w:rsidRPr="000A5615">
        <w:rPr>
          <w:lang w:val="en-US" w:eastAsia="fr-FR"/>
        </w:rPr>
        <w:t xml:space="preserve"> with high voltage filters and standard SHV plugs</w:t>
      </w:r>
      <w:r w:rsidR="00FC0EF0">
        <w:rPr>
          <w:lang w:val="en-US" w:eastAsia="fr-FR"/>
        </w:rPr>
        <w:t>.</w:t>
      </w:r>
    </w:p>
    <w:p w14:paraId="7FEA55A6" w14:textId="4F88815D" w:rsidR="00E83283" w:rsidRDefault="00E83283" w:rsidP="00D311BC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0A5615">
        <w:rPr>
          <w:lang w:val="en-US" w:eastAsia="fr-FR"/>
        </w:rPr>
        <w:t xml:space="preserve">- </w:t>
      </w:r>
      <w:r w:rsidR="007B72E7">
        <w:rPr>
          <w:lang w:val="en-US" w:eastAsia="fr-FR"/>
        </w:rPr>
        <w:t>T</w:t>
      </w:r>
      <w:r w:rsidRPr="000A5615">
        <w:rPr>
          <w:lang w:val="en-US" w:eastAsia="fr-FR"/>
        </w:rPr>
        <w:t>he resolution and cross-talk</w:t>
      </w:r>
      <w:r w:rsidR="00A24328">
        <w:rPr>
          <w:lang w:val="en-US" w:eastAsia="fr-FR"/>
        </w:rPr>
        <w:t xml:space="preserve"> </w:t>
      </w:r>
      <w:r w:rsidRPr="000A5615">
        <w:rPr>
          <w:lang w:val="en-US" w:eastAsia="fr-FR"/>
        </w:rPr>
        <w:t xml:space="preserve">characteristics of </w:t>
      </w:r>
      <w:r w:rsidR="007B72E7">
        <w:rPr>
          <w:lang w:val="en-US" w:eastAsia="fr-FR"/>
        </w:rPr>
        <w:t>each</w:t>
      </w:r>
      <w:r w:rsidRPr="000A5615">
        <w:rPr>
          <w:lang w:val="en-US" w:eastAsia="fr-FR"/>
        </w:rPr>
        <w:t xml:space="preserve"> individual detectors </w:t>
      </w:r>
      <w:r w:rsidR="00D311BC">
        <w:rPr>
          <w:lang w:val="en-US" w:eastAsia="fr-FR"/>
        </w:rPr>
        <w:t xml:space="preserve">will be tested </w:t>
      </w:r>
      <w:r w:rsidRPr="000A5615">
        <w:rPr>
          <w:lang w:val="en-US" w:eastAsia="fr-FR"/>
        </w:rPr>
        <w:t>by the AGATA</w:t>
      </w:r>
      <w:r w:rsidR="00A24328">
        <w:rPr>
          <w:lang w:val="en-US" w:eastAsia="fr-FR"/>
        </w:rPr>
        <w:t xml:space="preserve"> </w:t>
      </w:r>
      <w:r w:rsidRPr="000A5615">
        <w:rPr>
          <w:lang w:val="en-US" w:eastAsia="fr-FR"/>
        </w:rPr>
        <w:t>detector test lab</w:t>
      </w:r>
      <w:r w:rsidR="00D311BC">
        <w:rPr>
          <w:lang w:val="en-US" w:eastAsia="fr-FR"/>
        </w:rPr>
        <w:t>s</w:t>
      </w:r>
      <w:r w:rsidR="007B72E7" w:rsidRPr="007B72E7">
        <w:rPr>
          <w:lang w:val="en-US" w:eastAsia="fr-FR"/>
        </w:rPr>
        <w:t xml:space="preserve"> </w:t>
      </w:r>
      <w:r w:rsidR="007B72E7">
        <w:rPr>
          <w:lang w:val="en-US" w:eastAsia="fr-FR"/>
        </w:rPr>
        <w:t>in the fully</w:t>
      </w:r>
      <w:r w:rsidR="00486DB1">
        <w:rPr>
          <w:lang w:val="en-US" w:eastAsia="fr-FR"/>
        </w:rPr>
        <w:t xml:space="preserve"> assembled ATC</w:t>
      </w:r>
      <w:r w:rsidRPr="000A5615">
        <w:rPr>
          <w:lang w:val="en-US" w:eastAsia="fr-FR"/>
        </w:rPr>
        <w:t xml:space="preserve">. </w:t>
      </w:r>
      <w:r w:rsidR="007B72E7">
        <w:rPr>
          <w:lang w:val="en-US" w:eastAsia="fr-FR"/>
        </w:rPr>
        <w:t>D</w:t>
      </w:r>
      <w:r w:rsidRPr="000A5615">
        <w:rPr>
          <w:lang w:val="en-US" w:eastAsia="fr-FR"/>
        </w:rPr>
        <w:t xml:space="preserve">ue to the higher </w:t>
      </w:r>
      <w:r w:rsidRPr="0084536B">
        <w:rPr>
          <w:lang w:val="en-US" w:eastAsia="fr-FR"/>
        </w:rPr>
        <w:t>density of electronics the energy</w:t>
      </w:r>
      <w:r w:rsidR="00A24328" w:rsidRPr="0084536B">
        <w:rPr>
          <w:lang w:val="en-US" w:eastAsia="fr-FR"/>
        </w:rPr>
        <w:t xml:space="preserve"> </w:t>
      </w:r>
      <w:r w:rsidRPr="0084536B">
        <w:rPr>
          <w:lang w:val="en-US" w:eastAsia="fr-FR"/>
        </w:rPr>
        <w:t xml:space="preserve">resolution of </w:t>
      </w:r>
      <w:r w:rsidR="007B72E7" w:rsidRPr="0084536B">
        <w:rPr>
          <w:lang w:val="en-US" w:eastAsia="fr-FR"/>
        </w:rPr>
        <w:t xml:space="preserve">each of the </w:t>
      </w:r>
      <w:r w:rsidRPr="0084536B">
        <w:rPr>
          <w:lang w:val="en-US" w:eastAsia="fr-FR"/>
        </w:rPr>
        <w:t xml:space="preserve">three core signals </w:t>
      </w:r>
      <w:r w:rsidR="00A77ADA" w:rsidRPr="0084536B">
        <w:rPr>
          <w:lang w:val="en-US" w:eastAsia="fr-FR"/>
        </w:rPr>
        <w:t>will</w:t>
      </w:r>
      <w:r w:rsidR="00D311BC" w:rsidRPr="0084536B">
        <w:rPr>
          <w:lang w:val="en-US" w:eastAsia="fr-FR"/>
        </w:rPr>
        <w:t xml:space="preserve"> be accepted even if</w:t>
      </w:r>
      <w:r w:rsidR="00A77ADA" w:rsidRPr="0084536B">
        <w:rPr>
          <w:lang w:val="en-US" w:eastAsia="fr-FR"/>
        </w:rPr>
        <w:t xml:space="preserve"> </w:t>
      </w:r>
      <w:r w:rsidR="0041230D">
        <w:rPr>
          <w:lang w:val="en-US" w:eastAsia="fr-FR"/>
        </w:rPr>
        <w:t>they are</w:t>
      </w:r>
      <w:r w:rsidRPr="0084536B">
        <w:rPr>
          <w:lang w:val="en-US" w:eastAsia="fr-FR"/>
        </w:rPr>
        <w:t xml:space="preserve"> </w:t>
      </w:r>
      <w:r w:rsidR="00D311BC" w:rsidRPr="0084536B">
        <w:rPr>
          <w:lang w:val="en-US" w:eastAsia="fr-FR"/>
        </w:rPr>
        <w:t xml:space="preserve">slightly </w:t>
      </w:r>
      <w:r w:rsidRPr="0084536B">
        <w:rPr>
          <w:lang w:val="en-US" w:eastAsia="fr-FR"/>
        </w:rPr>
        <w:t>deteriorated</w:t>
      </w:r>
      <w:r w:rsidRPr="000A5615">
        <w:rPr>
          <w:lang w:val="en-US" w:eastAsia="fr-FR"/>
        </w:rPr>
        <w:t xml:space="preserve"> </w:t>
      </w:r>
      <w:r w:rsidR="00D311BC">
        <w:rPr>
          <w:lang w:val="en-US" w:eastAsia="fr-FR"/>
        </w:rPr>
        <w:t xml:space="preserve">as </w:t>
      </w:r>
      <w:r w:rsidRPr="000A5615">
        <w:rPr>
          <w:lang w:val="en-US" w:eastAsia="fr-FR"/>
        </w:rPr>
        <w:t>compared to</w:t>
      </w:r>
      <w:r w:rsidR="00D311BC">
        <w:rPr>
          <w:lang w:val="en-US" w:eastAsia="fr-FR"/>
        </w:rPr>
        <w:t xml:space="preserve"> </w:t>
      </w:r>
      <w:r w:rsidR="007B72E7">
        <w:rPr>
          <w:lang w:val="en-US" w:eastAsia="fr-FR"/>
        </w:rPr>
        <w:t>the specification value of 2.35 keV</w:t>
      </w:r>
      <w:r w:rsidR="00670264">
        <w:rPr>
          <w:lang w:val="en-US" w:eastAsia="fr-FR"/>
        </w:rPr>
        <w:t xml:space="preserve"> at 1.33 MeV</w:t>
      </w:r>
      <w:r w:rsidR="00292D73">
        <w:rPr>
          <w:lang w:val="en-US" w:eastAsia="fr-FR"/>
        </w:rPr>
        <w:t xml:space="preserve">, </w:t>
      </w:r>
      <w:r w:rsidR="00006455">
        <w:rPr>
          <w:lang w:val="en-US" w:eastAsia="fr-FR"/>
        </w:rPr>
        <w:t>with a</w:t>
      </w:r>
      <w:r w:rsidR="00292D73">
        <w:rPr>
          <w:lang w:val="en-US" w:eastAsia="fr-FR"/>
        </w:rPr>
        <w:t xml:space="preserve"> maximum </w:t>
      </w:r>
      <w:r w:rsidR="00006455">
        <w:rPr>
          <w:lang w:val="en-US" w:eastAsia="fr-FR"/>
        </w:rPr>
        <w:t>of</w:t>
      </w:r>
      <w:r w:rsidR="00292D73" w:rsidRPr="000A5615">
        <w:rPr>
          <w:lang w:val="en-US" w:eastAsia="fr-FR"/>
        </w:rPr>
        <w:t xml:space="preserve"> </w:t>
      </w:r>
      <w:r w:rsidR="00292D73">
        <w:rPr>
          <w:lang w:val="en-US" w:eastAsia="fr-FR"/>
        </w:rPr>
        <w:t>+</w:t>
      </w:r>
      <w:r w:rsidR="00292D73" w:rsidRPr="000A5615">
        <w:rPr>
          <w:lang w:val="en-US" w:eastAsia="fr-FR"/>
        </w:rPr>
        <w:t>0.15 keV</w:t>
      </w:r>
      <w:r w:rsidRPr="000A5615">
        <w:rPr>
          <w:lang w:val="en-US" w:eastAsia="fr-FR"/>
        </w:rPr>
        <w:t xml:space="preserve">. The energy resolution of the segments </w:t>
      </w:r>
      <w:r w:rsidR="00A77ADA">
        <w:rPr>
          <w:lang w:val="en-US" w:eastAsia="fr-FR"/>
        </w:rPr>
        <w:t>must</w:t>
      </w:r>
      <w:r w:rsidR="00A24328">
        <w:rPr>
          <w:lang w:val="en-US" w:eastAsia="fr-FR"/>
        </w:rPr>
        <w:t xml:space="preserve"> </w:t>
      </w:r>
      <w:r w:rsidRPr="000A5615">
        <w:rPr>
          <w:lang w:val="en-US" w:eastAsia="fr-FR"/>
        </w:rPr>
        <w:t xml:space="preserve">stay within the AGATA specifications </w:t>
      </w:r>
      <w:r w:rsidR="00670264">
        <w:rPr>
          <w:lang w:val="en-US" w:eastAsia="fr-FR"/>
        </w:rPr>
        <w:t>of</w:t>
      </w:r>
      <w:r w:rsidR="003C59E8">
        <w:rPr>
          <w:lang w:val="en-US" w:eastAsia="fr-FR"/>
        </w:rPr>
        <w:t xml:space="preserve"> 1.30</w:t>
      </w:r>
      <w:r w:rsidR="00670264">
        <w:rPr>
          <w:lang w:val="en-US" w:eastAsia="fr-FR"/>
        </w:rPr>
        <w:t xml:space="preserve"> keV at </w:t>
      </w:r>
      <w:r w:rsidR="003C59E8">
        <w:rPr>
          <w:lang w:val="en-US" w:eastAsia="fr-FR"/>
        </w:rPr>
        <w:t>60</w:t>
      </w:r>
      <w:r w:rsidR="00670264">
        <w:rPr>
          <w:lang w:val="en-US" w:eastAsia="fr-FR"/>
        </w:rPr>
        <w:t xml:space="preserve"> </w:t>
      </w:r>
      <w:r w:rsidR="003C59E8">
        <w:rPr>
          <w:lang w:val="en-US" w:eastAsia="fr-FR"/>
        </w:rPr>
        <w:t>k</w:t>
      </w:r>
      <w:r w:rsidR="00670264">
        <w:rPr>
          <w:lang w:val="en-US" w:eastAsia="fr-FR"/>
        </w:rPr>
        <w:t xml:space="preserve">eV </w:t>
      </w:r>
      <w:r w:rsidRPr="000A5615">
        <w:rPr>
          <w:lang w:val="en-US" w:eastAsia="fr-FR"/>
        </w:rPr>
        <w:t xml:space="preserve">for </w:t>
      </w:r>
      <w:r w:rsidR="003C59E8">
        <w:rPr>
          <w:lang w:val="en-US" w:eastAsia="fr-FR"/>
        </w:rPr>
        <w:t>all</w:t>
      </w:r>
      <w:r w:rsidRPr="000A5615">
        <w:rPr>
          <w:lang w:val="en-US" w:eastAsia="fr-FR"/>
        </w:rPr>
        <w:t xml:space="preserve"> </w:t>
      </w:r>
      <w:r w:rsidR="00B95EC4">
        <w:rPr>
          <w:lang w:val="en-US" w:eastAsia="fr-FR"/>
        </w:rPr>
        <w:t xml:space="preserve">segment </w:t>
      </w:r>
      <w:r w:rsidRPr="000A5615">
        <w:rPr>
          <w:lang w:val="en-US" w:eastAsia="fr-FR"/>
        </w:rPr>
        <w:t>signals</w:t>
      </w:r>
      <w:r w:rsidR="003C59E8">
        <w:rPr>
          <w:lang w:val="en-US" w:eastAsia="fr-FR"/>
        </w:rPr>
        <w:t xml:space="preserve"> with mean value </w:t>
      </w:r>
      <w:r w:rsidR="00801C36">
        <w:rPr>
          <w:lang w:val="en-US" w:eastAsia="fr-FR"/>
        </w:rPr>
        <w:t>1.20 keV</w:t>
      </w:r>
      <w:r w:rsidRPr="000A5615">
        <w:rPr>
          <w:lang w:val="en-US" w:eastAsia="fr-FR"/>
        </w:rPr>
        <w:t>.</w:t>
      </w:r>
      <w:r w:rsidR="00A24328">
        <w:rPr>
          <w:lang w:val="en-US" w:eastAsia="fr-FR"/>
        </w:rPr>
        <w:t xml:space="preserve"> </w:t>
      </w:r>
      <w:r w:rsidRPr="000A5615">
        <w:rPr>
          <w:lang w:val="en-US" w:eastAsia="fr-FR"/>
        </w:rPr>
        <w:t>Furthermore</w:t>
      </w:r>
      <w:r w:rsidR="00A24328">
        <w:rPr>
          <w:lang w:val="en-US" w:eastAsia="fr-FR"/>
        </w:rPr>
        <w:t>,</w:t>
      </w:r>
      <w:r w:rsidRPr="000A5615">
        <w:rPr>
          <w:lang w:val="en-US" w:eastAsia="fr-FR"/>
        </w:rPr>
        <w:t xml:space="preserve"> cross talk picked up in the cryostat system </w:t>
      </w:r>
      <w:r w:rsidR="00A77ADA">
        <w:rPr>
          <w:lang w:val="en-US" w:eastAsia="fr-FR"/>
        </w:rPr>
        <w:t>must</w:t>
      </w:r>
      <w:r w:rsidRPr="000A5615">
        <w:rPr>
          <w:lang w:val="en-US" w:eastAsia="fr-FR"/>
        </w:rPr>
        <w:t xml:space="preserve"> be &lt; 0.1%.</w:t>
      </w:r>
    </w:p>
    <w:p w14:paraId="69EB4221" w14:textId="4F6C5DF0" w:rsidR="006A2D7E" w:rsidRDefault="006A2D7E" w:rsidP="006A2D7E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654E6B">
        <w:rPr>
          <w:lang w:val="en-US" w:eastAsia="fr-FR"/>
        </w:rPr>
        <w:t xml:space="preserve">- for what is not directly specified </w:t>
      </w:r>
      <w:r>
        <w:rPr>
          <w:lang w:val="en-US" w:eastAsia="fr-FR"/>
        </w:rPr>
        <w:t xml:space="preserve">in this document one must </w:t>
      </w:r>
      <w:r w:rsidRPr="00654E6B">
        <w:rPr>
          <w:lang w:val="en-US" w:eastAsia="fr-FR"/>
        </w:rPr>
        <w:t xml:space="preserve">refer to the </w:t>
      </w:r>
      <w:r w:rsidRPr="006E1D89">
        <w:rPr>
          <w:i/>
          <w:lang w:val="en-GB"/>
        </w:rPr>
        <w:t>AGATA preamplifier paper</w:t>
      </w:r>
      <w:r w:rsidRPr="00654E6B">
        <w:rPr>
          <w:lang w:val="en-US" w:eastAsia="fr-FR"/>
        </w:rPr>
        <w:t xml:space="preserve"> </w:t>
      </w:r>
      <w:r>
        <w:rPr>
          <w:lang w:val="en-US" w:eastAsia="fr-FR"/>
        </w:rPr>
        <w:t xml:space="preserve">in </w:t>
      </w:r>
      <w:r w:rsidRPr="00654E6B">
        <w:rPr>
          <w:lang w:val="en-US" w:eastAsia="fr-FR"/>
        </w:rPr>
        <w:t>attach</w:t>
      </w:r>
      <w:r>
        <w:rPr>
          <w:lang w:val="en-US" w:eastAsia="fr-FR"/>
        </w:rPr>
        <w:t>ment</w:t>
      </w:r>
      <w:r w:rsidRPr="00654E6B">
        <w:rPr>
          <w:lang w:val="en-US" w:eastAsia="fr-FR"/>
        </w:rPr>
        <w:t xml:space="preserve">. </w:t>
      </w:r>
    </w:p>
    <w:p w14:paraId="5BE4CF72" w14:textId="77777777" w:rsidR="00E83283" w:rsidRDefault="00E83283" w:rsidP="007C5219">
      <w:pPr>
        <w:autoSpaceDE w:val="0"/>
        <w:autoSpaceDN w:val="0"/>
        <w:adjustRightInd w:val="0"/>
        <w:ind w:left="284"/>
        <w:jc w:val="both"/>
        <w:rPr>
          <w:lang w:val="en-US" w:eastAsia="fr-FR"/>
        </w:rPr>
      </w:pPr>
    </w:p>
    <w:p w14:paraId="73F728D8" w14:textId="671EB82B" w:rsidR="00E83283" w:rsidRDefault="00E83283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F31F22">
        <w:rPr>
          <w:lang w:val="en-US" w:eastAsia="fr-FR"/>
        </w:rPr>
        <w:t>Remark 1: The AGATA collaboration has produced one set of</w:t>
      </w:r>
      <w:r>
        <w:rPr>
          <w:lang w:val="en-US" w:eastAsia="fr-FR"/>
        </w:rPr>
        <w:t xml:space="preserve"> 3</w:t>
      </w:r>
      <w:r w:rsidRPr="00F31F22">
        <w:rPr>
          <w:lang w:val="en-US" w:eastAsia="fr-FR"/>
        </w:rPr>
        <w:t xml:space="preserve"> dummy capsules of the correct</w:t>
      </w:r>
      <w:r>
        <w:rPr>
          <w:lang w:val="en-US" w:eastAsia="fr-FR"/>
        </w:rPr>
        <w:t xml:space="preserve"> </w:t>
      </w:r>
      <w:r w:rsidRPr="00F31F22">
        <w:rPr>
          <w:lang w:val="en-US" w:eastAsia="fr-FR"/>
        </w:rPr>
        <w:t xml:space="preserve">shape (IKP Uni Cologne) as a reference in agreement with the capsule </w:t>
      </w:r>
      <w:r w:rsidRPr="009A5E28">
        <w:rPr>
          <w:lang w:val="en-US" w:eastAsia="fr-FR"/>
        </w:rPr>
        <w:t xml:space="preserve">drawings </w:t>
      </w:r>
      <w:proofErr w:type="spellStart"/>
      <w:r w:rsidR="006D6D67" w:rsidRPr="009A5E28">
        <w:t>as</w:t>
      </w:r>
      <w:proofErr w:type="spellEnd"/>
      <w:r w:rsidR="006D6D67" w:rsidRPr="009A5E28">
        <w:t xml:space="preserve"> </w:t>
      </w:r>
      <w:proofErr w:type="spellStart"/>
      <w:r w:rsidR="006D6D67" w:rsidRPr="009A5E28">
        <w:t>defined</w:t>
      </w:r>
      <w:proofErr w:type="spellEnd"/>
      <w:r w:rsidR="006D6D67" w:rsidRPr="009A5E28">
        <w:t xml:space="preserve"> in </w:t>
      </w:r>
      <w:proofErr w:type="spellStart"/>
      <w:r w:rsidR="006D6D67" w:rsidRPr="009A5E28">
        <w:t>the</w:t>
      </w:r>
      <w:proofErr w:type="spellEnd"/>
      <w:r w:rsidR="006D6D67" w:rsidRPr="009A5E28">
        <w:t xml:space="preserve"> AGATA </w:t>
      </w:r>
      <w:proofErr w:type="spellStart"/>
      <w:r w:rsidR="006D6D67" w:rsidRPr="009A5E28">
        <w:t>collaboration</w:t>
      </w:r>
      <w:proofErr w:type="spellEnd"/>
      <w:r w:rsidR="006D6D67" w:rsidRPr="009A5E28">
        <w:t xml:space="preserve"> </w:t>
      </w:r>
      <w:proofErr w:type="spellStart"/>
      <w:r w:rsidR="006D6D67" w:rsidRPr="009A5E28">
        <w:t>pu</w:t>
      </w:r>
      <w:r w:rsidR="009A5E28">
        <w:t>b</w:t>
      </w:r>
      <w:r w:rsidR="006D6D67" w:rsidRPr="009A5E28">
        <w:t>lication</w:t>
      </w:r>
      <w:proofErr w:type="spellEnd"/>
      <w:r w:rsidR="006D6D67" w:rsidRPr="009A5E28">
        <w:t xml:space="preserve"> in Figure 1 and 2 on p. 224 and 225 (</w:t>
      </w:r>
      <w:proofErr w:type="spellStart"/>
      <w:r w:rsidR="006D6D67" w:rsidRPr="009A5E28">
        <w:t>Nuclear</w:t>
      </w:r>
      <w:proofErr w:type="spellEnd"/>
      <w:r w:rsidR="006D6D67" w:rsidRPr="009A5E28">
        <w:t xml:space="preserve"> Instruments and Methods in Physics Research A 618 (2010) 223–233)</w:t>
      </w:r>
      <w:r w:rsidR="006D6D67" w:rsidRPr="009A5E28">
        <w:rPr>
          <w:sz w:val="20"/>
          <w:szCs w:val="20"/>
        </w:rPr>
        <w:t xml:space="preserve">. </w:t>
      </w:r>
      <w:r w:rsidRPr="009A5E28">
        <w:rPr>
          <w:lang w:val="en-US" w:eastAsia="fr-FR"/>
        </w:rPr>
        <w:t>These</w:t>
      </w:r>
      <w:r w:rsidRPr="00F31F22">
        <w:rPr>
          <w:lang w:val="en-US" w:eastAsia="fr-FR"/>
        </w:rPr>
        <w:t xml:space="preserve"> dummies are to </w:t>
      </w:r>
      <w:r>
        <w:rPr>
          <w:lang w:val="en-US" w:eastAsia="fr-FR"/>
        </w:rPr>
        <w:t xml:space="preserve">the </w:t>
      </w:r>
      <w:r w:rsidRPr="00F31F22">
        <w:rPr>
          <w:lang w:val="en-US" w:eastAsia="fr-FR"/>
        </w:rPr>
        <w:t>disposal</w:t>
      </w:r>
      <w:r>
        <w:rPr>
          <w:lang w:val="en-US" w:eastAsia="fr-FR"/>
        </w:rPr>
        <w:t xml:space="preserve"> of the cryostat manufacturer</w:t>
      </w:r>
      <w:r w:rsidRPr="00F31F22">
        <w:rPr>
          <w:lang w:val="en-US" w:eastAsia="fr-FR"/>
        </w:rPr>
        <w:t>. The tolerances of mounting will be controlled</w:t>
      </w:r>
      <w:r>
        <w:rPr>
          <w:lang w:val="en-US" w:eastAsia="fr-FR"/>
        </w:rPr>
        <w:t xml:space="preserve"> </w:t>
      </w:r>
      <w:r w:rsidRPr="00F31F22">
        <w:rPr>
          <w:lang w:val="en-US" w:eastAsia="fr-FR"/>
        </w:rPr>
        <w:t>with these dummies.</w:t>
      </w:r>
    </w:p>
    <w:p w14:paraId="6BE6DDE7" w14:textId="77777777" w:rsidR="00E83283" w:rsidRPr="00F31F22" w:rsidRDefault="00E83283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</w:p>
    <w:p w14:paraId="7EC00150" w14:textId="5C0F8E4B" w:rsidR="008D7236" w:rsidRPr="00647C25" w:rsidRDefault="00E83283" w:rsidP="00647C25">
      <w:pPr>
        <w:autoSpaceDE w:val="0"/>
        <w:autoSpaceDN w:val="0"/>
        <w:adjustRightInd w:val="0"/>
        <w:ind w:left="284"/>
        <w:jc w:val="both"/>
        <w:rPr>
          <w:lang w:val="en-US" w:eastAsia="fr-FR"/>
        </w:rPr>
      </w:pPr>
      <w:r w:rsidRPr="00385A0C">
        <w:rPr>
          <w:lang w:val="en-US" w:eastAsia="fr-FR"/>
        </w:rPr>
        <w:t xml:space="preserve">Remark </w:t>
      </w:r>
      <w:r>
        <w:rPr>
          <w:lang w:val="en-US" w:eastAsia="fr-FR"/>
        </w:rPr>
        <w:t>2</w:t>
      </w:r>
      <w:r w:rsidRPr="00385A0C">
        <w:rPr>
          <w:lang w:val="en-US" w:eastAsia="fr-FR"/>
        </w:rPr>
        <w:t>: Possible warm pre-amplifiers for segment read out</w:t>
      </w:r>
      <w:r w:rsidR="008D7236">
        <w:rPr>
          <w:lang w:val="en-US" w:eastAsia="fr-FR"/>
        </w:rPr>
        <w:t xml:space="preserve"> are</w:t>
      </w:r>
      <w:r w:rsidRPr="00385A0C">
        <w:rPr>
          <w:lang w:val="en-US" w:eastAsia="fr-FR"/>
        </w:rPr>
        <w:t>: triple board GANIL or</w:t>
      </w:r>
      <w:r w:rsidR="00A24328">
        <w:rPr>
          <w:lang w:val="en-US" w:eastAsia="fr-FR"/>
        </w:rPr>
        <w:t xml:space="preserve"> </w:t>
      </w:r>
      <w:r w:rsidRPr="00385A0C">
        <w:rPr>
          <w:lang w:val="en-US" w:eastAsia="fr-FR"/>
        </w:rPr>
        <w:t>triple board MILANO</w:t>
      </w:r>
      <w:r w:rsidRPr="00647C25">
        <w:rPr>
          <w:lang w:val="en-US" w:eastAsia="fr-FR"/>
        </w:rPr>
        <w:t xml:space="preserve">; </w:t>
      </w:r>
      <w:r w:rsidR="0040571C" w:rsidRPr="00647C25">
        <w:rPr>
          <w:lang w:val="en-US" w:eastAsia="fr-FR"/>
        </w:rPr>
        <w:t>the</w:t>
      </w:r>
      <w:r w:rsidR="00647C25" w:rsidRPr="00647C25">
        <w:rPr>
          <w:lang w:val="en-US" w:eastAsia="fr-FR"/>
        </w:rPr>
        <w:t xml:space="preserve"> AGATA detector team will define which one to be used </w:t>
      </w:r>
      <w:r w:rsidR="0040571C" w:rsidRPr="00647C25">
        <w:rPr>
          <w:lang w:val="en-US" w:eastAsia="fr-FR"/>
        </w:rPr>
        <w:t>taking care anyway to use around 50% of one type and 50% of the other type over a global cryostats production.</w:t>
      </w:r>
    </w:p>
    <w:p w14:paraId="037C7CC4" w14:textId="5D82B2E7" w:rsidR="008D7236" w:rsidRDefault="008D7236" w:rsidP="00A24328">
      <w:pPr>
        <w:autoSpaceDE w:val="0"/>
        <w:autoSpaceDN w:val="0"/>
        <w:adjustRightInd w:val="0"/>
        <w:ind w:left="284"/>
        <w:jc w:val="both"/>
        <w:rPr>
          <w:lang w:val="en-US" w:eastAsia="fr-FR"/>
        </w:rPr>
      </w:pPr>
      <w:r>
        <w:rPr>
          <w:lang w:val="en-US" w:eastAsia="fr-FR"/>
        </w:rPr>
        <w:t xml:space="preserve">The warm pre-amplifier for </w:t>
      </w:r>
      <w:r w:rsidR="00E83283" w:rsidRPr="00385A0C">
        <w:rPr>
          <w:lang w:val="en-US" w:eastAsia="fr-FR"/>
        </w:rPr>
        <w:t>core readout</w:t>
      </w:r>
      <w:r>
        <w:rPr>
          <w:lang w:val="en-US" w:eastAsia="fr-FR"/>
        </w:rPr>
        <w:t xml:space="preserve"> is</w:t>
      </w:r>
      <w:r w:rsidR="00E83283" w:rsidRPr="00385A0C">
        <w:rPr>
          <w:lang w:val="en-US" w:eastAsia="fr-FR"/>
        </w:rPr>
        <w:t>: COLOGNE Dual Core type with</w:t>
      </w:r>
      <w:r w:rsidR="00E83283">
        <w:rPr>
          <w:lang w:val="en-US" w:eastAsia="fr-FR"/>
        </w:rPr>
        <w:t xml:space="preserve"> </w:t>
      </w:r>
      <w:r w:rsidR="00E83283" w:rsidRPr="00385A0C">
        <w:rPr>
          <w:lang w:val="en-US" w:eastAsia="fr-FR"/>
        </w:rPr>
        <w:t>pulser;</w:t>
      </w:r>
      <w:r w:rsidR="00C2022A">
        <w:rPr>
          <w:lang w:val="en-US" w:eastAsia="fr-FR"/>
        </w:rPr>
        <w:t xml:space="preserve"> </w:t>
      </w:r>
    </w:p>
    <w:p w14:paraId="12DBD571" w14:textId="74D3B7A9" w:rsidR="00E83283" w:rsidRDefault="008D7236" w:rsidP="00A24328">
      <w:pPr>
        <w:autoSpaceDE w:val="0"/>
        <w:autoSpaceDN w:val="0"/>
        <w:adjustRightInd w:val="0"/>
        <w:ind w:left="284"/>
        <w:jc w:val="both"/>
        <w:rPr>
          <w:lang w:val="en-US" w:eastAsia="fr-FR"/>
        </w:rPr>
      </w:pPr>
      <w:r>
        <w:rPr>
          <w:lang w:val="en-US" w:eastAsia="fr-FR"/>
        </w:rPr>
        <w:lastRenderedPageBreak/>
        <w:t>All warm pre-amplifiers must have o</w:t>
      </w:r>
      <w:r w:rsidR="00C2022A">
        <w:rPr>
          <w:lang w:val="en-US" w:eastAsia="fr-FR"/>
        </w:rPr>
        <w:t>ne side equipped with Fisher connector and the other side with Micro Match connector.</w:t>
      </w:r>
    </w:p>
    <w:p w14:paraId="16980088" w14:textId="5BF0AB03" w:rsidR="00E83283" w:rsidRDefault="00710C21" w:rsidP="007C5219">
      <w:pPr>
        <w:autoSpaceDE w:val="0"/>
        <w:autoSpaceDN w:val="0"/>
        <w:adjustRightInd w:val="0"/>
        <w:ind w:left="284"/>
        <w:jc w:val="both"/>
        <w:rPr>
          <w:lang w:val="en-AU"/>
        </w:rPr>
      </w:pPr>
      <w:r>
        <w:rPr>
          <w:lang w:val="en-GB"/>
        </w:rPr>
        <w:t xml:space="preserve">The </w:t>
      </w:r>
      <w:r w:rsidR="008D7236">
        <w:rPr>
          <w:lang w:val="en-GB"/>
        </w:rPr>
        <w:t xml:space="preserve">full </w:t>
      </w:r>
      <w:r>
        <w:rPr>
          <w:lang w:val="en-GB"/>
        </w:rPr>
        <w:t>specification of th</w:t>
      </w:r>
      <w:r w:rsidR="008D7236">
        <w:rPr>
          <w:lang w:val="en-GB"/>
        </w:rPr>
        <w:t>ese</w:t>
      </w:r>
      <w:r>
        <w:rPr>
          <w:lang w:val="en-GB"/>
        </w:rPr>
        <w:t xml:space="preserve"> preamplifier</w:t>
      </w:r>
      <w:r w:rsidR="008D7236">
        <w:rPr>
          <w:lang w:val="en-GB"/>
        </w:rPr>
        <w:t>s</w:t>
      </w:r>
      <w:r>
        <w:rPr>
          <w:lang w:val="en-GB"/>
        </w:rPr>
        <w:t xml:space="preserve"> and the connectors of the preamplifier</w:t>
      </w:r>
      <w:r w:rsidR="008D7236">
        <w:rPr>
          <w:lang w:val="en-GB"/>
        </w:rPr>
        <w:t>s</w:t>
      </w:r>
      <w:r>
        <w:rPr>
          <w:lang w:val="en-GB"/>
        </w:rPr>
        <w:t xml:space="preserve"> board are defined in the </w:t>
      </w:r>
      <w:r w:rsidR="00CE17B2" w:rsidRPr="00E16E2D">
        <w:rPr>
          <w:i/>
          <w:lang w:val="en-GB"/>
        </w:rPr>
        <w:t xml:space="preserve">AGATA preamplifier </w:t>
      </w:r>
      <w:r w:rsidRPr="00E16E2D">
        <w:rPr>
          <w:i/>
          <w:lang w:val="en-GB"/>
        </w:rPr>
        <w:t>paper</w:t>
      </w:r>
      <w:r>
        <w:rPr>
          <w:lang w:val="en-GB"/>
        </w:rPr>
        <w:t xml:space="preserve"> </w:t>
      </w:r>
      <w:r>
        <w:rPr>
          <w:lang w:val="en-AU"/>
        </w:rPr>
        <w:t>attached to this document.</w:t>
      </w:r>
      <w:r w:rsidR="00C2022A">
        <w:rPr>
          <w:lang w:val="en-AU"/>
        </w:rPr>
        <w:t xml:space="preserve"> </w:t>
      </w:r>
    </w:p>
    <w:p w14:paraId="42AC531D" w14:textId="77777777" w:rsidR="00710C21" w:rsidRPr="00385A0C" w:rsidRDefault="00710C21" w:rsidP="007C5219">
      <w:pPr>
        <w:autoSpaceDE w:val="0"/>
        <w:autoSpaceDN w:val="0"/>
        <w:adjustRightInd w:val="0"/>
        <w:ind w:left="284"/>
        <w:jc w:val="both"/>
        <w:rPr>
          <w:lang w:val="en-US" w:eastAsia="fr-FR"/>
        </w:rPr>
      </w:pPr>
    </w:p>
    <w:p w14:paraId="7503587D" w14:textId="20CA41C7" w:rsidR="00EF7201" w:rsidRDefault="00E83283" w:rsidP="00EF7201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AU"/>
        </w:rPr>
      </w:pPr>
      <w:r w:rsidRPr="00385A0C">
        <w:rPr>
          <w:lang w:val="en-US" w:eastAsia="fr-FR"/>
        </w:rPr>
        <w:t xml:space="preserve">Remark </w:t>
      </w:r>
      <w:r>
        <w:rPr>
          <w:lang w:val="en-US" w:eastAsia="fr-FR"/>
        </w:rPr>
        <w:t>3:</w:t>
      </w:r>
      <w:r w:rsidRPr="00385A0C">
        <w:rPr>
          <w:lang w:val="en-US" w:eastAsia="fr-FR"/>
        </w:rPr>
        <w:t xml:space="preserve"> The complete network of electronic read out and control lines is defined</w:t>
      </w:r>
      <w:r w:rsidR="00A24328">
        <w:rPr>
          <w:lang w:val="en-US" w:eastAsia="fr-FR"/>
        </w:rPr>
        <w:t xml:space="preserve"> </w:t>
      </w:r>
      <w:r w:rsidRPr="00385A0C">
        <w:rPr>
          <w:lang w:val="en-US" w:eastAsia="fr-FR"/>
        </w:rPr>
        <w:t xml:space="preserve">by the AGATA electronic group in </w:t>
      </w:r>
      <w:r w:rsidR="00EF7201">
        <w:rPr>
          <w:lang w:val="en-US" w:eastAsia="fr-FR"/>
        </w:rPr>
        <w:t xml:space="preserve">the </w:t>
      </w:r>
      <w:r w:rsidR="00CE17B2" w:rsidRPr="00E16E2D">
        <w:rPr>
          <w:i/>
          <w:lang w:val="en-GB"/>
        </w:rPr>
        <w:t>AGATA preamplifier paper</w:t>
      </w:r>
      <w:r w:rsidR="00CE17B2">
        <w:rPr>
          <w:lang w:val="en-GB"/>
        </w:rPr>
        <w:t xml:space="preserve"> </w:t>
      </w:r>
      <w:r w:rsidR="00EF7201">
        <w:rPr>
          <w:lang w:val="en-AU"/>
        </w:rPr>
        <w:t>attached to this document.</w:t>
      </w:r>
      <w:r w:rsidR="00D311BC">
        <w:rPr>
          <w:lang w:val="en-AU"/>
        </w:rPr>
        <w:t xml:space="preserve"> </w:t>
      </w:r>
    </w:p>
    <w:p w14:paraId="384881D6" w14:textId="62C3854E" w:rsidR="00D311BC" w:rsidRDefault="00E83283" w:rsidP="00D311BC">
      <w:pPr>
        <w:autoSpaceDE w:val="0"/>
        <w:autoSpaceDN w:val="0"/>
        <w:adjustRightInd w:val="0"/>
        <w:ind w:left="284"/>
        <w:jc w:val="both"/>
        <w:rPr>
          <w:lang w:val="en-US" w:eastAsia="fr-FR"/>
        </w:rPr>
      </w:pPr>
      <w:r w:rsidRPr="002D32BA">
        <w:rPr>
          <w:lang w:val="en-US" w:eastAsia="fr-FR"/>
        </w:rPr>
        <w:t xml:space="preserve">This is accepted </w:t>
      </w:r>
      <w:r w:rsidR="002D32BA" w:rsidRPr="002D32BA">
        <w:rPr>
          <w:lang w:val="en-US" w:eastAsia="fr-FR"/>
        </w:rPr>
        <w:t xml:space="preserve">as </w:t>
      </w:r>
      <w:r w:rsidRPr="002D32BA">
        <w:rPr>
          <w:lang w:val="en-US" w:eastAsia="fr-FR"/>
        </w:rPr>
        <w:t>basis</w:t>
      </w:r>
      <w:r w:rsidR="00A24328" w:rsidRPr="002D32BA">
        <w:rPr>
          <w:lang w:val="en-US" w:eastAsia="fr-FR"/>
        </w:rPr>
        <w:t xml:space="preserve"> </w:t>
      </w:r>
      <w:r w:rsidRPr="002D32BA">
        <w:rPr>
          <w:lang w:val="en-US" w:eastAsia="fr-FR"/>
        </w:rPr>
        <w:t>of all connectors, motherboard layouts and read out cables.</w:t>
      </w:r>
    </w:p>
    <w:p w14:paraId="0F18DA28" w14:textId="67FD4B23" w:rsidR="00915443" w:rsidRDefault="00915443" w:rsidP="00710C21">
      <w:pPr>
        <w:jc w:val="both"/>
        <w:rPr>
          <w:lang w:val="en-US" w:eastAsia="fr-FR"/>
        </w:rPr>
      </w:pPr>
    </w:p>
    <w:p w14:paraId="4775E8BA" w14:textId="77777777" w:rsidR="00E83283" w:rsidRPr="00E83283" w:rsidRDefault="00E83283" w:rsidP="0048074E">
      <w:pPr>
        <w:autoSpaceDE w:val="0"/>
        <w:autoSpaceDN w:val="0"/>
        <w:adjustRightInd w:val="0"/>
        <w:jc w:val="both"/>
        <w:rPr>
          <w:lang w:val="en-US" w:eastAsia="fr-FR"/>
        </w:rPr>
      </w:pPr>
    </w:p>
    <w:p w14:paraId="116E0A41" w14:textId="77777777" w:rsidR="00E83283" w:rsidRDefault="00E83283" w:rsidP="007C52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lang w:val="en-US" w:eastAsia="fr-FR"/>
        </w:rPr>
      </w:pPr>
      <w:r>
        <w:rPr>
          <w:b/>
          <w:lang w:val="en-US" w:eastAsia="fr-FR"/>
        </w:rPr>
        <w:t>The AGATA triple cluster configuration</w:t>
      </w:r>
    </w:p>
    <w:p w14:paraId="458C1B8E" w14:textId="77777777" w:rsidR="009C016F" w:rsidRPr="009C016F" w:rsidRDefault="009C016F" w:rsidP="007C5219">
      <w:pPr>
        <w:autoSpaceDE w:val="0"/>
        <w:autoSpaceDN w:val="0"/>
        <w:adjustRightInd w:val="0"/>
        <w:ind w:left="720"/>
        <w:jc w:val="both"/>
        <w:rPr>
          <w:lang w:val="en-US" w:eastAsia="fr-FR"/>
        </w:rPr>
      </w:pPr>
    </w:p>
    <w:p w14:paraId="2B09FC6A" w14:textId="01DDE658" w:rsidR="009C016F" w:rsidRPr="00E83283" w:rsidRDefault="009C016F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470DB2">
        <w:rPr>
          <w:lang w:val="en-US" w:eastAsia="fr-FR"/>
        </w:rPr>
        <w:t xml:space="preserve">- </w:t>
      </w:r>
      <w:r w:rsidRPr="00E83283">
        <w:rPr>
          <w:lang w:val="en-US" w:eastAsia="fr-FR"/>
        </w:rPr>
        <w:t xml:space="preserve">Dewar 4.5 l, with a capacitance </w:t>
      </w:r>
      <w:r w:rsidR="00E16E2D">
        <w:rPr>
          <w:lang w:val="en-US" w:eastAsia="fr-FR"/>
        </w:rPr>
        <w:t xml:space="preserve">read out </w:t>
      </w:r>
      <w:r w:rsidRPr="00E83283">
        <w:rPr>
          <w:lang w:val="en-US" w:eastAsia="fr-FR"/>
        </w:rPr>
        <w:t xml:space="preserve">depending </w:t>
      </w:r>
      <w:r w:rsidR="00CD2723">
        <w:rPr>
          <w:lang w:val="en-US" w:eastAsia="fr-FR"/>
        </w:rPr>
        <w:t xml:space="preserve">on the </w:t>
      </w:r>
      <w:r w:rsidRPr="00E83283">
        <w:rPr>
          <w:lang w:val="en-US" w:eastAsia="fr-FR"/>
        </w:rPr>
        <w:t>filling level</w:t>
      </w:r>
      <w:r w:rsidR="005D6A94">
        <w:rPr>
          <w:lang w:val="en-US" w:eastAsia="fr-FR"/>
        </w:rPr>
        <w:t>.</w:t>
      </w:r>
    </w:p>
    <w:p w14:paraId="39254294" w14:textId="26A8EAE9" w:rsidR="009C016F" w:rsidRPr="00E83283" w:rsidRDefault="009C016F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E83283">
        <w:rPr>
          <w:lang w:val="en-US" w:eastAsia="fr-FR"/>
        </w:rPr>
        <w:t xml:space="preserve">- Two PT100 for temperature </w:t>
      </w:r>
      <w:r w:rsidRPr="002D32BA">
        <w:rPr>
          <w:lang w:val="en-US" w:eastAsia="fr-FR"/>
        </w:rPr>
        <w:t xml:space="preserve">control near the Dewar and </w:t>
      </w:r>
      <w:r w:rsidR="00CD2723" w:rsidRPr="002D32BA">
        <w:rPr>
          <w:lang w:val="en-US" w:eastAsia="fr-FR"/>
        </w:rPr>
        <w:t>close to the</w:t>
      </w:r>
      <w:r w:rsidRPr="00E83283">
        <w:rPr>
          <w:lang w:val="en-US" w:eastAsia="fr-FR"/>
        </w:rPr>
        <w:t xml:space="preserve"> capsul</w:t>
      </w:r>
      <w:r w:rsidR="00CD2723">
        <w:rPr>
          <w:lang w:val="en-US" w:eastAsia="fr-FR"/>
        </w:rPr>
        <w:t>es</w:t>
      </w:r>
      <w:r w:rsidR="005D6A94">
        <w:rPr>
          <w:lang w:val="en-US" w:eastAsia="fr-FR"/>
        </w:rPr>
        <w:t>.</w:t>
      </w:r>
    </w:p>
    <w:p w14:paraId="6577F9F6" w14:textId="77777777" w:rsidR="009C016F" w:rsidRPr="00E83283" w:rsidRDefault="009C016F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E83283">
        <w:rPr>
          <w:lang w:val="en-US" w:eastAsia="fr-FR"/>
        </w:rPr>
        <w:t>- Split end cap with specified measurements and dimensions</w:t>
      </w:r>
      <w:r w:rsidR="005D6A94">
        <w:rPr>
          <w:lang w:val="en-US" w:eastAsia="fr-FR"/>
        </w:rPr>
        <w:t>.</w:t>
      </w:r>
    </w:p>
    <w:p w14:paraId="46BD362C" w14:textId="77777777" w:rsidR="009C016F" w:rsidRPr="00E83283" w:rsidRDefault="009C016F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E83283">
        <w:rPr>
          <w:lang w:val="en-US" w:eastAsia="fr-FR"/>
        </w:rPr>
        <w:t xml:space="preserve">- Motherboards </w:t>
      </w:r>
      <w:r w:rsidRPr="009178FB">
        <w:rPr>
          <w:lang w:val="en-US" w:eastAsia="fr-FR"/>
        </w:rPr>
        <w:t xml:space="preserve">with </w:t>
      </w:r>
      <w:r w:rsidRPr="009178FB">
        <w:rPr>
          <w:i/>
          <w:iCs/>
          <w:lang w:val="en-US" w:eastAsia="fr-FR"/>
        </w:rPr>
        <w:t xml:space="preserve">Fischer </w:t>
      </w:r>
      <w:r w:rsidRPr="009178FB">
        <w:rPr>
          <w:lang w:val="en-US" w:eastAsia="fr-FR"/>
        </w:rPr>
        <w:t>plugs and D-</w:t>
      </w:r>
      <w:r w:rsidRPr="00E83283">
        <w:rPr>
          <w:lang w:val="en-US" w:eastAsia="fr-FR"/>
        </w:rPr>
        <w:t>Sub 9 power supply</w:t>
      </w:r>
      <w:r w:rsidR="005D6A94">
        <w:rPr>
          <w:lang w:val="en-US" w:eastAsia="fr-FR"/>
        </w:rPr>
        <w:t>.</w:t>
      </w:r>
    </w:p>
    <w:p w14:paraId="63D40DB9" w14:textId="5BD2C37D" w:rsidR="009C016F" w:rsidRPr="00E83283" w:rsidRDefault="009C016F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E83283">
        <w:rPr>
          <w:lang w:val="en-US" w:eastAsia="fr-FR"/>
        </w:rPr>
        <w:t>- 3 HV filter boxes with SHV plugs</w:t>
      </w:r>
      <w:r w:rsidR="005D6A94">
        <w:rPr>
          <w:lang w:val="en-US" w:eastAsia="fr-FR"/>
        </w:rPr>
        <w:t>.</w:t>
      </w:r>
    </w:p>
    <w:p w14:paraId="37619176" w14:textId="18829D53" w:rsidR="00826339" w:rsidRDefault="009C016F" w:rsidP="007C5219">
      <w:pPr>
        <w:autoSpaceDE w:val="0"/>
        <w:autoSpaceDN w:val="0"/>
        <w:adjustRightInd w:val="0"/>
        <w:spacing w:line="276" w:lineRule="auto"/>
        <w:ind w:left="284"/>
        <w:jc w:val="both"/>
        <w:rPr>
          <w:lang w:val="en-US" w:eastAsia="fr-FR"/>
        </w:rPr>
      </w:pPr>
      <w:r w:rsidRPr="00E83283">
        <w:rPr>
          <w:lang w:val="en-US" w:eastAsia="fr-FR"/>
        </w:rPr>
        <w:t xml:space="preserve">- </w:t>
      </w:r>
      <w:r w:rsidR="00826339">
        <w:rPr>
          <w:lang w:val="en-US" w:eastAsia="fr-FR"/>
        </w:rPr>
        <w:t xml:space="preserve">electronics as for the </w:t>
      </w:r>
      <w:r w:rsidR="00826339" w:rsidRPr="00826339">
        <w:rPr>
          <w:i/>
          <w:lang w:val="en-US" w:eastAsia="fr-FR"/>
        </w:rPr>
        <w:t>AGATA preamplifier paper</w:t>
      </w:r>
      <w:r w:rsidR="00826339">
        <w:rPr>
          <w:lang w:val="en-US" w:eastAsia="fr-FR"/>
        </w:rPr>
        <w:t>:</w:t>
      </w:r>
    </w:p>
    <w:p w14:paraId="591F66F2" w14:textId="7E1CEC16" w:rsidR="009C016F" w:rsidRPr="00E83283" w:rsidRDefault="00826339" w:rsidP="00826339">
      <w:pPr>
        <w:autoSpaceDE w:val="0"/>
        <w:autoSpaceDN w:val="0"/>
        <w:adjustRightInd w:val="0"/>
        <w:spacing w:line="276" w:lineRule="auto"/>
        <w:ind w:left="284" w:firstLine="424"/>
        <w:jc w:val="both"/>
        <w:rPr>
          <w:lang w:val="en-US" w:eastAsia="fr-FR"/>
        </w:rPr>
      </w:pPr>
      <w:r>
        <w:rPr>
          <w:lang w:val="en-US" w:eastAsia="fr-FR"/>
        </w:rPr>
        <w:t xml:space="preserve">- </w:t>
      </w:r>
      <w:r w:rsidR="009C016F" w:rsidRPr="00E83283">
        <w:rPr>
          <w:lang w:val="en-US" w:eastAsia="fr-FR"/>
        </w:rPr>
        <w:t>Back lid housing with 21 plugs, type 3M-MDR26 and converter boards</w:t>
      </w:r>
      <w:r w:rsidR="005D6A94">
        <w:rPr>
          <w:lang w:val="en-US" w:eastAsia="fr-FR"/>
        </w:rPr>
        <w:t>.</w:t>
      </w:r>
    </w:p>
    <w:p w14:paraId="24BD2B9B" w14:textId="77777777" w:rsidR="009C016F" w:rsidRPr="00E83283" w:rsidRDefault="009C016F" w:rsidP="00826339">
      <w:pPr>
        <w:autoSpaceDE w:val="0"/>
        <w:autoSpaceDN w:val="0"/>
        <w:adjustRightInd w:val="0"/>
        <w:spacing w:line="276" w:lineRule="auto"/>
        <w:ind w:left="284" w:firstLine="424"/>
        <w:jc w:val="both"/>
        <w:rPr>
          <w:lang w:val="en-US" w:eastAsia="fr-FR"/>
        </w:rPr>
      </w:pPr>
      <w:r w:rsidRPr="00E83283">
        <w:rPr>
          <w:lang w:val="en-US" w:eastAsia="fr-FR"/>
        </w:rPr>
        <w:t>- Dual core preamp configuration, operation with pulser</w:t>
      </w:r>
      <w:r w:rsidR="005D6A94">
        <w:rPr>
          <w:lang w:val="en-US" w:eastAsia="fr-FR"/>
        </w:rPr>
        <w:t>.</w:t>
      </w:r>
    </w:p>
    <w:p w14:paraId="083E9D0C" w14:textId="796D8A0E" w:rsidR="009C016F" w:rsidRPr="00E83283" w:rsidRDefault="009C016F" w:rsidP="00826339">
      <w:pPr>
        <w:autoSpaceDE w:val="0"/>
        <w:autoSpaceDN w:val="0"/>
        <w:adjustRightInd w:val="0"/>
        <w:spacing w:line="276" w:lineRule="auto"/>
        <w:ind w:left="284" w:firstLine="424"/>
        <w:jc w:val="both"/>
        <w:rPr>
          <w:lang w:val="en-US" w:eastAsia="fr-FR"/>
        </w:rPr>
      </w:pPr>
      <w:r w:rsidRPr="00E83283">
        <w:rPr>
          <w:lang w:val="en-US" w:eastAsia="fr-FR"/>
        </w:rPr>
        <w:t>- 3 dual core boards, 36 triple segment boards (</w:t>
      </w:r>
      <w:r w:rsidRPr="00EB4860">
        <w:rPr>
          <w:lang w:val="en-US" w:eastAsia="fr-FR"/>
        </w:rPr>
        <w:t>type to be defined</w:t>
      </w:r>
      <w:r w:rsidR="0040571C" w:rsidRPr="00EB4860">
        <w:rPr>
          <w:lang w:val="en-US" w:eastAsia="fr-FR"/>
        </w:rPr>
        <w:t xml:space="preserve"> for each contract</w:t>
      </w:r>
      <w:r w:rsidRPr="00EB4860">
        <w:rPr>
          <w:lang w:val="en-US" w:eastAsia="fr-FR"/>
        </w:rPr>
        <w:t>)</w:t>
      </w:r>
      <w:r w:rsidR="005D6A94" w:rsidRPr="00EB4860">
        <w:rPr>
          <w:lang w:val="en-US" w:eastAsia="fr-FR"/>
        </w:rPr>
        <w:t>.</w:t>
      </w:r>
    </w:p>
    <w:p w14:paraId="651B90A0" w14:textId="3948C117" w:rsidR="009C016F" w:rsidRPr="00E83283" w:rsidRDefault="009C016F" w:rsidP="00826339">
      <w:pPr>
        <w:autoSpaceDE w:val="0"/>
        <w:autoSpaceDN w:val="0"/>
        <w:adjustRightInd w:val="0"/>
        <w:spacing w:line="276" w:lineRule="auto"/>
        <w:ind w:left="284" w:firstLine="424"/>
        <w:jc w:val="both"/>
        <w:rPr>
          <w:lang w:val="en-US" w:eastAsia="fr-FR"/>
        </w:rPr>
      </w:pPr>
      <w:r w:rsidRPr="00E83283">
        <w:rPr>
          <w:lang w:val="en-US" w:eastAsia="fr-FR"/>
        </w:rPr>
        <w:t>- 18 segment preamp blocks to operate 108 cold preamplifier</w:t>
      </w:r>
      <w:r w:rsidR="00CD2723">
        <w:rPr>
          <w:lang w:val="en-US" w:eastAsia="fr-FR"/>
        </w:rPr>
        <w:t>s</w:t>
      </w:r>
      <w:r w:rsidR="005D6A94">
        <w:rPr>
          <w:lang w:val="en-US" w:eastAsia="fr-FR"/>
        </w:rPr>
        <w:t>.</w:t>
      </w:r>
    </w:p>
    <w:p w14:paraId="6D883DF6" w14:textId="77777777" w:rsidR="009C016F" w:rsidRPr="00E83283" w:rsidRDefault="009C016F" w:rsidP="00826339">
      <w:pPr>
        <w:autoSpaceDE w:val="0"/>
        <w:autoSpaceDN w:val="0"/>
        <w:adjustRightInd w:val="0"/>
        <w:spacing w:line="276" w:lineRule="auto"/>
        <w:ind w:left="284" w:firstLine="424"/>
        <w:jc w:val="both"/>
        <w:rPr>
          <w:lang w:val="en-US" w:eastAsia="fr-FR"/>
        </w:rPr>
      </w:pPr>
      <w:r w:rsidRPr="00E83283">
        <w:rPr>
          <w:lang w:val="en-US" w:eastAsia="fr-FR"/>
        </w:rPr>
        <w:t>- 3 core boards, cold FET and coupling capacitor</w:t>
      </w:r>
      <w:r w:rsidR="005D6A94">
        <w:rPr>
          <w:lang w:val="en-US" w:eastAsia="fr-FR"/>
        </w:rPr>
        <w:t>.</w:t>
      </w:r>
    </w:p>
    <w:p w14:paraId="1EBDFF87" w14:textId="0E31E73B" w:rsidR="009C016F" w:rsidRPr="00E83283" w:rsidRDefault="009C016F" w:rsidP="00826339">
      <w:pPr>
        <w:autoSpaceDE w:val="0"/>
        <w:autoSpaceDN w:val="0"/>
        <w:adjustRightInd w:val="0"/>
        <w:spacing w:line="276" w:lineRule="auto"/>
        <w:ind w:firstLine="284"/>
        <w:jc w:val="both"/>
        <w:rPr>
          <w:bCs/>
          <w:lang w:val="en-US" w:eastAsia="fr-FR"/>
        </w:rPr>
      </w:pPr>
      <w:r w:rsidRPr="00786B2C">
        <w:rPr>
          <w:lang w:val="en-US" w:eastAsia="fr-FR"/>
        </w:rPr>
        <w:t xml:space="preserve">- </w:t>
      </w:r>
      <w:r w:rsidRPr="00213FDA">
        <w:rPr>
          <w:bCs/>
          <w:lang w:val="en-US" w:eastAsia="fr-FR"/>
        </w:rPr>
        <w:t>3 signal feed through sections, titanium</w:t>
      </w:r>
      <w:r w:rsidR="00213FDA" w:rsidRPr="00213FDA">
        <w:rPr>
          <w:bCs/>
          <w:lang w:val="en-US" w:eastAsia="fr-FR"/>
        </w:rPr>
        <w:t xml:space="preserve"> or equivalent</w:t>
      </w:r>
      <w:r w:rsidRPr="00213FDA">
        <w:rPr>
          <w:bCs/>
          <w:lang w:val="en-US" w:eastAsia="fr-FR"/>
        </w:rPr>
        <w:t>,</w:t>
      </w:r>
      <w:r w:rsidRPr="00786B2C">
        <w:rPr>
          <w:bCs/>
          <w:lang w:val="en-US" w:eastAsia="fr-FR"/>
        </w:rPr>
        <w:t xml:space="preserve"> welded</w:t>
      </w:r>
      <w:r w:rsidR="005D6A94" w:rsidRPr="00786B2C">
        <w:rPr>
          <w:bCs/>
          <w:lang w:val="en-US" w:eastAsia="fr-FR"/>
        </w:rPr>
        <w:t>.</w:t>
      </w:r>
      <w:r w:rsidRPr="00E83283">
        <w:rPr>
          <w:bCs/>
          <w:lang w:val="en-US" w:eastAsia="fr-FR"/>
        </w:rPr>
        <w:t xml:space="preserve"> </w:t>
      </w:r>
    </w:p>
    <w:p w14:paraId="7A00ACF0" w14:textId="55484CFA" w:rsidR="009C016F" w:rsidRDefault="009C016F" w:rsidP="007C5219">
      <w:pPr>
        <w:spacing w:line="276" w:lineRule="auto"/>
        <w:ind w:left="284"/>
        <w:jc w:val="both"/>
        <w:rPr>
          <w:lang w:val="en-US" w:eastAsia="fr-FR"/>
        </w:rPr>
      </w:pPr>
      <w:r w:rsidRPr="00E83283">
        <w:rPr>
          <w:lang w:val="en-US" w:eastAsia="fr-FR"/>
        </w:rPr>
        <w:t>- high vacuum signal cable wires, 3 times 6 segment</w:t>
      </w:r>
      <w:r w:rsidR="00CD2723">
        <w:rPr>
          <w:lang w:val="en-US" w:eastAsia="fr-FR"/>
        </w:rPr>
        <w:t>s</w:t>
      </w:r>
      <w:r w:rsidRPr="00E83283">
        <w:rPr>
          <w:lang w:val="en-US" w:eastAsia="fr-FR"/>
        </w:rPr>
        <w:t xml:space="preserve"> plus</w:t>
      </w:r>
      <w:r w:rsidR="00CD2723">
        <w:rPr>
          <w:lang w:val="en-US" w:eastAsia="fr-FR"/>
        </w:rPr>
        <w:t xml:space="preserve"> </w:t>
      </w:r>
      <w:r w:rsidRPr="00E83283">
        <w:rPr>
          <w:lang w:val="en-US" w:eastAsia="fr-FR"/>
        </w:rPr>
        <w:t>1</w:t>
      </w:r>
      <w:r w:rsidR="00CD2723">
        <w:rPr>
          <w:lang w:val="en-US" w:eastAsia="fr-FR"/>
        </w:rPr>
        <w:t xml:space="preserve"> </w:t>
      </w:r>
      <w:r w:rsidRPr="00E83283">
        <w:rPr>
          <w:lang w:val="en-US" w:eastAsia="fr-FR"/>
        </w:rPr>
        <w:t>core</w:t>
      </w:r>
      <w:r w:rsidR="005D6A94">
        <w:rPr>
          <w:lang w:val="en-US" w:eastAsia="fr-FR"/>
        </w:rPr>
        <w:t>.</w:t>
      </w:r>
    </w:p>
    <w:p w14:paraId="06F77DA9" w14:textId="77777777" w:rsidR="009C016F" w:rsidRPr="009C016F" w:rsidRDefault="009C016F" w:rsidP="007C5219">
      <w:pPr>
        <w:autoSpaceDE w:val="0"/>
        <w:autoSpaceDN w:val="0"/>
        <w:adjustRightInd w:val="0"/>
        <w:ind w:left="720"/>
        <w:jc w:val="both"/>
        <w:rPr>
          <w:lang w:val="en-US" w:eastAsia="fr-FR"/>
        </w:rPr>
      </w:pPr>
    </w:p>
    <w:p w14:paraId="5F9C6348" w14:textId="77777777" w:rsidR="009C016F" w:rsidRPr="009C016F" w:rsidRDefault="009C016F" w:rsidP="007C5219">
      <w:pPr>
        <w:autoSpaceDE w:val="0"/>
        <w:autoSpaceDN w:val="0"/>
        <w:adjustRightInd w:val="0"/>
        <w:ind w:left="720"/>
        <w:jc w:val="both"/>
        <w:rPr>
          <w:lang w:val="en-US" w:eastAsia="fr-FR"/>
        </w:rPr>
      </w:pPr>
    </w:p>
    <w:p w14:paraId="0D99A56A" w14:textId="77777777" w:rsidR="009C016F" w:rsidRPr="00385A0C" w:rsidRDefault="009C016F" w:rsidP="007C52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lang w:val="en-US" w:eastAsia="fr-FR"/>
        </w:rPr>
      </w:pPr>
      <w:r>
        <w:rPr>
          <w:b/>
          <w:lang w:val="en-US" w:eastAsia="fr-FR"/>
        </w:rPr>
        <w:t>Delivery</w:t>
      </w:r>
    </w:p>
    <w:p w14:paraId="5A6B8855" w14:textId="77777777" w:rsidR="00287102" w:rsidRDefault="00287102" w:rsidP="007C5219">
      <w:pPr>
        <w:autoSpaceDE w:val="0"/>
        <w:autoSpaceDN w:val="0"/>
        <w:adjustRightInd w:val="0"/>
        <w:ind w:left="284"/>
        <w:jc w:val="both"/>
        <w:rPr>
          <w:lang w:val="en-US" w:eastAsia="fr-FR"/>
        </w:rPr>
      </w:pPr>
    </w:p>
    <w:p w14:paraId="6A5A00E3" w14:textId="591CC773" w:rsidR="00385A0C" w:rsidRPr="00287102" w:rsidRDefault="00287102" w:rsidP="007C5219">
      <w:pPr>
        <w:autoSpaceDE w:val="0"/>
        <w:autoSpaceDN w:val="0"/>
        <w:adjustRightInd w:val="0"/>
        <w:ind w:left="284"/>
        <w:jc w:val="both"/>
        <w:rPr>
          <w:lang w:val="en-US" w:eastAsia="fr-FR"/>
        </w:rPr>
      </w:pPr>
      <w:r w:rsidRPr="00287102">
        <w:rPr>
          <w:lang w:val="en-US" w:eastAsia="fr-FR"/>
        </w:rPr>
        <w:t xml:space="preserve">Delivery time: </w:t>
      </w:r>
      <w:r w:rsidR="001D5F2E" w:rsidRPr="00287102">
        <w:rPr>
          <w:lang w:val="en-US" w:eastAsia="fr-FR"/>
        </w:rPr>
        <w:t>1</w:t>
      </w:r>
      <w:r w:rsidR="001D5F2E">
        <w:rPr>
          <w:lang w:val="en-US" w:eastAsia="fr-FR"/>
        </w:rPr>
        <w:t>8</w:t>
      </w:r>
      <w:r w:rsidR="001D5F2E" w:rsidRPr="00287102">
        <w:rPr>
          <w:lang w:val="en-US" w:eastAsia="fr-FR"/>
        </w:rPr>
        <w:t xml:space="preserve"> </w:t>
      </w:r>
      <w:r w:rsidRPr="00D56454">
        <w:rPr>
          <w:lang w:val="en-US" w:eastAsia="fr-FR"/>
        </w:rPr>
        <w:t>month</w:t>
      </w:r>
      <w:r w:rsidR="005C62F6" w:rsidRPr="00D56454">
        <w:rPr>
          <w:lang w:val="en-US" w:eastAsia="fr-FR"/>
        </w:rPr>
        <w:t>s, excepting eventual waiting time for the</w:t>
      </w:r>
      <w:r w:rsidR="005C62F6">
        <w:rPr>
          <w:lang w:val="en-US" w:eastAsia="fr-FR"/>
        </w:rPr>
        <w:t xml:space="preserve"> delivery of </w:t>
      </w:r>
      <w:r w:rsidR="001D5F2E">
        <w:rPr>
          <w:lang w:val="en-US" w:eastAsia="fr-FR"/>
        </w:rPr>
        <w:t>3 operating capsules</w:t>
      </w:r>
      <w:r w:rsidR="005C62F6">
        <w:rPr>
          <w:lang w:val="en-US" w:eastAsia="fr-FR"/>
        </w:rPr>
        <w:t xml:space="preserve"> by the AGATA collaboration.</w:t>
      </w:r>
    </w:p>
    <w:p w14:paraId="19E106C5" w14:textId="77777777" w:rsidR="00385A0C" w:rsidRPr="00385A0C" w:rsidRDefault="00385A0C" w:rsidP="007C5219">
      <w:pPr>
        <w:ind w:left="284"/>
        <w:jc w:val="both"/>
        <w:rPr>
          <w:b/>
          <w:sz w:val="28"/>
          <w:szCs w:val="28"/>
          <w:u w:val="single"/>
          <w:lang w:val="en-US"/>
        </w:rPr>
      </w:pPr>
    </w:p>
    <w:p w14:paraId="68CD622B" w14:textId="77777777" w:rsidR="00737D97" w:rsidRDefault="00737D97" w:rsidP="007C5219">
      <w:pPr>
        <w:jc w:val="both"/>
        <w:rPr>
          <w:b/>
          <w:bCs/>
          <w:color w:val="339966"/>
          <w:lang w:val="en-GB"/>
        </w:rPr>
      </w:pPr>
    </w:p>
    <w:p w14:paraId="4B128F1E" w14:textId="3BD29317" w:rsidR="00967D4A" w:rsidRPr="000D703D" w:rsidRDefault="00967D4A" w:rsidP="00967D4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lang w:val="en-US" w:eastAsia="fr-FR"/>
        </w:rPr>
      </w:pPr>
      <w:r w:rsidRPr="000D703D">
        <w:rPr>
          <w:b/>
          <w:lang w:val="en-US" w:eastAsia="fr-FR"/>
        </w:rPr>
        <w:t>Warranty</w:t>
      </w:r>
    </w:p>
    <w:p w14:paraId="19B2B1A5" w14:textId="77777777" w:rsidR="00967D4A" w:rsidRPr="000D703D" w:rsidRDefault="00967D4A" w:rsidP="00967D4A">
      <w:pPr>
        <w:autoSpaceDE w:val="0"/>
        <w:autoSpaceDN w:val="0"/>
        <w:adjustRightInd w:val="0"/>
        <w:ind w:left="360"/>
        <w:jc w:val="both"/>
        <w:rPr>
          <w:b/>
          <w:lang w:val="en-US" w:eastAsia="fr-FR"/>
        </w:rPr>
      </w:pPr>
    </w:p>
    <w:p w14:paraId="0AB8D56C" w14:textId="0619E219" w:rsidR="00967D4A" w:rsidRPr="00967D4A" w:rsidRDefault="00967D4A" w:rsidP="00967D4A">
      <w:pPr>
        <w:autoSpaceDE w:val="0"/>
        <w:autoSpaceDN w:val="0"/>
        <w:adjustRightInd w:val="0"/>
        <w:ind w:left="360"/>
        <w:jc w:val="both"/>
        <w:rPr>
          <w:bCs/>
          <w:lang w:val="en-US" w:eastAsia="fr-FR"/>
        </w:rPr>
      </w:pPr>
      <w:r w:rsidRPr="000D703D">
        <w:rPr>
          <w:bCs/>
          <w:lang w:val="en-US" w:eastAsia="fr-FR"/>
        </w:rPr>
        <w:t xml:space="preserve">Warranty: at least 2y </w:t>
      </w:r>
      <w:proofErr w:type="spellStart"/>
      <w:r w:rsidRPr="000D703D">
        <w:rPr>
          <w:bCs/>
        </w:rPr>
        <w:t>for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the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cryostat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including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vacuum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properties</w:t>
      </w:r>
      <w:proofErr w:type="spellEnd"/>
      <w:r w:rsidRPr="000D703D">
        <w:rPr>
          <w:bCs/>
        </w:rPr>
        <w:t xml:space="preserve">, </w:t>
      </w:r>
      <w:proofErr w:type="spellStart"/>
      <w:r w:rsidRPr="000D703D">
        <w:rPr>
          <w:bCs/>
        </w:rPr>
        <w:t>cabling</w:t>
      </w:r>
      <w:proofErr w:type="spellEnd"/>
      <w:r w:rsidRPr="000D703D">
        <w:rPr>
          <w:bCs/>
        </w:rPr>
        <w:t xml:space="preserve"> etc.</w:t>
      </w:r>
      <w:r w:rsidRPr="000D703D">
        <w:rPr>
          <w:bCs/>
        </w:rPr>
        <w:t xml:space="preserve">, </w:t>
      </w:r>
      <w:proofErr w:type="spellStart"/>
      <w:r w:rsidRPr="000D703D">
        <w:rPr>
          <w:bCs/>
        </w:rPr>
        <w:t>excluding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capsules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which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are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delivered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by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the</w:t>
      </w:r>
      <w:proofErr w:type="spellEnd"/>
      <w:r w:rsidRPr="000D703D">
        <w:rPr>
          <w:bCs/>
        </w:rPr>
        <w:t xml:space="preserve"> AGATA </w:t>
      </w:r>
      <w:proofErr w:type="spellStart"/>
      <w:r w:rsidRPr="000D703D">
        <w:rPr>
          <w:bCs/>
        </w:rPr>
        <w:t>collaboration</w:t>
      </w:r>
      <w:proofErr w:type="spellEnd"/>
      <w:r w:rsidRPr="000D703D">
        <w:rPr>
          <w:bCs/>
        </w:rPr>
        <w:t xml:space="preserve"> and warm pr</w:t>
      </w:r>
      <w:proofErr w:type="spellStart"/>
      <w:r w:rsidRPr="000D703D">
        <w:rPr>
          <w:bCs/>
        </w:rPr>
        <w:t>eamplifiers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which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are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defined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by</w:t>
      </w:r>
      <w:proofErr w:type="spellEnd"/>
      <w:r w:rsidRPr="000D703D">
        <w:rPr>
          <w:bCs/>
        </w:rPr>
        <w:t xml:space="preserve"> </w:t>
      </w:r>
      <w:proofErr w:type="spellStart"/>
      <w:r w:rsidRPr="000D703D">
        <w:rPr>
          <w:bCs/>
        </w:rPr>
        <w:t>the</w:t>
      </w:r>
      <w:proofErr w:type="spellEnd"/>
      <w:r w:rsidRPr="000D703D">
        <w:rPr>
          <w:bCs/>
        </w:rPr>
        <w:t xml:space="preserve"> AGATA </w:t>
      </w:r>
      <w:proofErr w:type="spellStart"/>
      <w:r w:rsidRPr="000D703D">
        <w:rPr>
          <w:bCs/>
        </w:rPr>
        <w:t>collaboration</w:t>
      </w:r>
      <w:proofErr w:type="spellEnd"/>
      <w:r w:rsidRPr="000D703D">
        <w:rPr>
          <w:bCs/>
        </w:rPr>
        <w:t>.</w:t>
      </w:r>
    </w:p>
    <w:p w14:paraId="2A3C0B13" w14:textId="77777777" w:rsidR="00737D97" w:rsidRPr="00967D4A" w:rsidRDefault="00737D97" w:rsidP="007C5219">
      <w:pPr>
        <w:jc w:val="both"/>
        <w:rPr>
          <w:bCs/>
          <w:lang w:val="en-GB"/>
        </w:rPr>
      </w:pPr>
    </w:p>
    <w:p w14:paraId="5C81B09E" w14:textId="77777777" w:rsidR="00737D97" w:rsidRDefault="00737D97" w:rsidP="007C5219">
      <w:pPr>
        <w:jc w:val="both"/>
        <w:rPr>
          <w:lang w:val="en-GB"/>
        </w:rPr>
      </w:pPr>
    </w:p>
    <w:p w14:paraId="766179A2" w14:textId="77777777" w:rsidR="00737D97" w:rsidRDefault="00737D97" w:rsidP="00915443">
      <w:pPr>
        <w:jc w:val="right"/>
        <w:rPr>
          <w:lang w:val="en-GB"/>
        </w:rPr>
      </w:pPr>
    </w:p>
    <w:sectPr w:rsidR="00737D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6E88"/>
    <w:multiLevelType w:val="hybridMultilevel"/>
    <w:tmpl w:val="479C8F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8553D"/>
    <w:multiLevelType w:val="hybridMultilevel"/>
    <w:tmpl w:val="7D1885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A7908"/>
    <w:multiLevelType w:val="hybridMultilevel"/>
    <w:tmpl w:val="7D1885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43945"/>
    <w:multiLevelType w:val="hybridMultilevel"/>
    <w:tmpl w:val="D916AE88"/>
    <w:lvl w:ilvl="0" w:tplc="6040D78E">
      <w:start w:val="12"/>
      <w:numFmt w:val="bullet"/>
      <w:lvlText w:val="-"/>
      <w:lvlJc w:val="left"/>
      <w:pPr>
        <w:ind w:left="2203" w:hanging="360"/>
      </w:pPr>
      <w:rPr>
        <w:rFonts w:ascii="Calibri" w:eastAsia="Calibri" w:hAnsi="Calibri" w:cs="Calibri" w:hint="default"/>
      </w:rPr>
    </w:lvl>
    <w:lvl w:ilvl="1" w:tplc="F90034F8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  <w:color w:val="000000"/>
      </w:rPr>
    </w:lvl>
    <w:lvl w:ilvl="2" w:tplc="5D505B3C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" w15:restartNumberingAfterBreak="0">
    <w:nsid w:val="7E5F46E0"/>
    <w:multiLevelType w:val="hybridMultilevel"/>
    <w:tmpl w:val="163C70D0"/>
    <w:lvl w:ilvl="0" w:tplc="1DD49D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393494">
    <w:abstractNumId w:val="0"/>
  </w:num>
  <w:num w:numId="2" w16cid:durableId="315913622">
    <w:abstractNumId w:val="1"/>
  </w:num>
  <w:num w:numId="3" w16cid:durableId="1230311357">
    <w:abstractNumId w:val="2"/>
  </w:num>
  <w:num w:numId="4" w16cid:durableId="1542474734">
    <w:abstractNumId w:val="3"/>
  </w:num>
  <w:num w:numId="5" w16cid:durableId="1218393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E1"/>
    <w:rsid w:val="00006455"/>
    <w:rsid w:val="00027996"/>
    <w:rsid w:val="0007646D"/>
    <w:rsid w:val="00095681"/>
    <w:rsid w:val="000A5615"/>
    <w:rsid w:val="000D3AFC"/>
    <w:rsid w:val="000D703D"/>
    <w:rsid w:val="000E51A0"/>
    <w:rsid w:val="000F2187"/>
    <w:rsid w:val="00133B93"/>
    <w:rsid w:val="001430FF"/>
    <w:rsid w:val="00165BDC"/>
    <w:rsid w:val="00170ED6"/>
    <w:rsid w:val="0018173F"/>
    <w:rsid w:val="001B3A10"/>
    <w:rsid w:val="001C341F"/>
    <w:rsid w:val="001D5001"/>
    <w:rsid w:val="001D5F2E"/>
    <w:rsid w:val="00213FDA"/>
    <w:rsid w:val="0025409B"/>
    <w:rsid w:val="00287102"/>
    <w:rsid w:val="00292D73"/>
    <w:rsid w:val="002C4965"/>
    <w:rsid w:val="002D32BA"/>
    <w:rsid w:val="002D6D87"/>
    <w:rsid w:val="00351A81"/>
    <w:rsid w:val="00356AF2"/>
    <w:rsid w:val="00385A0C"/>
    <w:rsid w:val="003A0E7C"/>
    <w:rsid w:val="003B1638"/>
    <w:rsid w:val="003B53A4"/>
    <w:rsid w:val="003C1280"/>
    <w:rsid w:val="003C59E8"/>
    <w:rsid w:val="003D4596"/>
    <w:rsid w:val="0040571C"/>
    <w:rsid w:val="0041230D"/>
    <w:rsid w:val="004255D5"/>
    <w:rsid w:val="00467528"/>
    <w:rsid w:val="00480229"/>
    <w:rsid w:val="0048074E"/>
    <w:rsid w:val="00486DB1"/>
    <w:rsid w:val="004A3D26"/>
    <w:rsid w:val="004A62F3"/>
    <w:rsid w:val="00502FAB"/>
    <w:rsid w:val="00522057"/>
    <w:rsid w:val="00532E0F"/>
    <w:rsid w:val="005453CF"/>
    <w:rsid w:val="00547029"/>
    <w:rsid w:val="00547128"/>
    <w:rsid w:val="00577D39"/>
    <w:rsid w:val="0059774D"/>
    <w:rsid w:val="005C62F6"/>
    <w:rsid w:val="005D6A94"/>
    <w:rsid w:val="005D7CE0"/>
    <w:rsid w:val="00606883"/>
    <w:rsid w:val="00634C59"/>
    <w:rsid w:val="00647C25"/>
    <w:rsid w:val="006512B9"/>
    <w:rsid w:val="006626AB"/>
    <w:rsid w:val="00670264"/>
    <w:rsid w:val="006A2D7E"/>
    <w:rsid w:val="006D6D67"/>
    <w:rsid w:val="006E1D89"/>
    <w:rsid w:val="00710C21"/>
    <w:rsid w:val="007277A4"/>
    <w:rsid w:val="00736362"/>
    <w:rsid w:val="00737D97"/>
    <w:rsid w:val="0077388F"/>
    <w:rsid w:val="00782B1C"/>
    <w:rsid w:val="00786B2C"/>
    <w:rsid w:val="007A1B44"/>
    <w:rsid w:val="007A21C7"/>
    <w:rsid w:val="007A228F"/>
    <w:rsid w:val="007A5507"/>
    <w:rsid w:val="007B72E7"/>
    <w:rsid w:val="007C5219"/>
    <w:rsid w:val="007F2924"/>
    <w:rsid w:val="00801C36"/>
    <w:rsid w:val="008129D7"/>
    <w:rsid w:val="0082134A"/>
    <w:rsid w:val="00826339"/>
    <w:rsid w:val="0084194B"/>
    <w:rsid w:val="0084536B"/>
    <w:rsid w:val="008636F5"/>
    <w:rsid w:val="00875E62"/>
    <w:rsid w:val="008B0234"/>
    <w:rsid w:val="008D7236"/>
    <w:rsid w:val="008D78E1"/>
    <w:rsid w:val="008E7BE3"/>
    <w:rsid w:val="00915443"/>
    <w:rsid w:val="009178FB"/>
    <w:rsid w:val="009260E5"/>
    <w:rsid w:val="00930C85"/>
    <w:rsid w:val="00967D4A"/>
    <w:rsid w:val="00970DCE"/>
    <w:rsid w:val="009A5E28"/>
    <w:rsid w:val="009C016F"/>
    <w:rsid w:val="009D6FBD"/>
    <w:rsid w:val="00A24328"/>
    <w:rsid w:val="00A77ADA"/>
    <w:rsid w:val="00A84903"/>
    <w:rsid w:val="00AA616B"/>
    <w:rsid w:val="00B079D0"/>
    <w:rsid w:val="00B40F0C"/>
    <w:rsid w:val="00B45464"/>
    <w:rsid w:val="00B95EC4"/>
    <w:rsid w:val="00BA4A4D"/>
    <w:rsid w:val="00BA7D97"/>
    <w:rsid w:val="00BC2B1A"/>
    <w:rsid w:val="00BE0F0A"/>
    <w:rsid w:val="00C16BCD"/>
    <w:rsid w:val="00C2022A"/>
    <w:rsid w:val="00C32D33"/>
    <w:rsid w:val="00C36058"/>
    <w:rsid w:val="00C7025D"/>
    <w:rsid w:val="00C87FC4"/>
    <w:rsid w:val="00CD2723"/>
    <w:rsid w:val="00CE17B2"/>
    <w:rsid w:val="00CE1DEF"/>
    <w:rsid w:val="00D05681"/>
    <w:rsid w:val="00D311BC"/>
    <w:rsid w:val="00D345E7"/>
    <w:rsid w:val="00D55FD7"/>
    <w:rsid w:val="00D56454"/>
    <w:rsid w:val="00D57132"/>
    <w:rsid w:val="00E07A9C"/>
    <w:rsid w:val="00E16E2D"/>
    <w:rsid w:val="00E42F13"/>
    <w:rsid w:val="00E61FFD"/>
    <w:rsid w:val="00E778E6"/>
    <w:rsid w:val="00E83283"/>
    <w:rsid w:val="00EA3861"/>
    <w:rsid w:val="00EB4860"/>
    <w:rsid w:val="00EF306D"/>
    <w:rsid w:val="00EF6091"/>
    <w:rsid w:val="00EF7201"/>
    <w:rsid w:val="00F31F22"/>
    <w:rsid w:val="00F335A9"/>
    <w:rsid w:val="00FC0EF0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ED73A0"/>
  <w15:chartTrackingRefBased/>
  <w15:docId w15:val="{CC4AA974-A65B-784A-BCE3-678376C8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odyText">
    <w:name w:val="Body Text"/>
    <w:basedOn w:val="Normal"/>
    <w:rPr>
      <w:color w:val="FF0000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8D78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A4D"/>
    <w:pPr>
      <w:ind w:left="720"/>
      <w:contextualSpacing/>
    </w:pPr>
    <w:rPr>
      <w:rFonts w:ascii="Calibri" w:eastAsia="Calibri" w:hAnsi="Calibri"/>
      <w:lang w:val="en-GB" w:eastAsia="en-US"/>
    </w:rPr>
  </w:style>
  <w:style w:type="character" w:styleId="CommentReference">
    <w:name w:val="annotation reference"/>
    <w:basedOn w:val="DefaultParagraphFont"/>
    <w:rsid w:val="00181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1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173F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18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173F"/>
    <w:rPr>
      <w:b/>
      <w:bCs/>
      <w:lang w:val="de-DE" w:eastAsia="de-DE"/>
    </w:rPr>
  </w:style>
  <w:style w:type="paragraph" w:styleId="Revision">
    <w:name w:val="Revision"/>
    <w:hidden/>
    <w:uiPriority w:val="99"/>
    <w:semiHidden/>
    <w:rsid w:val="000E51A0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Specification of the AGATA three way cryostat</vt:lpstr>
      <vt:lpstr>Specification of the AGATA three way cryostat</vt:lpstr>
      <vt:lpstr>Specification of the AGATA three way cryostat</vt:lpstr>
    </vt:vector>
  </TitlesOfParts>
  <Company>Inst. f. Kernphysik, Universität Köln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of the AGATA three way cryostat</dc:title>
  <dc:subject/>
  <dc:creator>weisshaar, dirk</dc:creator>
  <cp:keywords/>
  <cp:lastModifiedBy>Benedicte Million</cp:lastModifiedBy>
  <cp:revision>3</cp:revision>
  <cp:lastPrinted>2019-05-21T16:59:00Z</cp:lastPrinted>
  <dcterms:created xsi:type="dcterms:W3CDTF">2023-09-13T09:23:00Z</dcterms:created>
  <dcterms:modified xsi:type="dcterms:W3CDTF">2023-09-13T12:27:00Z</dcterms:modified>
</cp:coreProperties>
</file>